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A6" w:rsidRPr="000A4ABA" w:rsidRDefault="00446AEF" w:rsidP="00010EA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ED59EA"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</w:t>
      </w:r>
      <w:r w:rsidR="00010EA6"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униципальн</w:t>
      </w:r>
      <w:r w:rsidR="00ED59EA"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ой</w:t>
      </w:r>
      <w:r w:rsidR="00010EA6"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программ</w:t>
      </w:r>
      <w:r w:rsidR="00ED59EA"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ы</w:t>
      </w:r>
      <w:r w:rsidR="00010EA6"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города Югорска</w:t>
      </w:r>
    </w:p>
    <w:p w:rsidR="00010EA6" w:rsidRPr="000A4ABA" w:rsidRDefault="00010EA6" w:rsidP="00010EA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«Отдых и оздоровление детей города Югорска на 2014 – 2020 годы</w:t>
      </w:r>
      <w:r w:rsidR="00927289"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010EA6" w:rsidRPr="000A4ABA" w:rsidRDefault="00010EA6" w:rsidP="00010EA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6663"/>
      </w:tblGrid>
      <w:tr w:rsidR="00010EA6" w:rsidRPr="000A4ABA" w:rsidTr="009C03EB">
        <w:trPr>
          <w:trHeight w:val="5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Отдых и оздоровление детей города Югорска на 2014 – 2020 годы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постановление администрации города Югорска </w:t>
            </w:r>
            <w:hyperlink r:id="rId7" w:tooltip="постановление от 31.10.2013 0:00:00 №3284 Администрация г. Югорска&#10;&#10;О муниципальной программе города Югорска " w:history="1">
              <w:r w:rsidRPr="000A4ABA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от 31.10.2013 № 3284</w:t>
              </w:r>
            </w:hyperlink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«О муниципальной программе города Югорска </w:t>
            </w:r>
            <w:r w:rsidRPr="000A4ABA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«Отдых и оздоровление детей города Югорска на 2014 – 2020 годы»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администрации города Югорска (далее – Управление)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города Югорска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  <w:t>1. Обеспечение прав детей на безопасный отдых и оздоровление.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  <w:t>2. Эффективное использование базы учреждений города Югорска для организации оздоровления, лечения и отдыха детей.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  <w:t>3. Организация отдыха и оздоровления детей в климатически благоприятных зонах России и за ее пределами.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1. Обеспечение квалифицированным персоналом групп детей, посещающих лагеря с дневным пребыванием детей и выезжающих на отдых за пределы города Югорска, на уровне 100,0%.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2. Отсутствие случаев травматизма и несчастных случаев при проведении оздоровительной кампании, 0 случаев.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Увеличение доли детей в возрасте от 6 до 17 лет, охваченных организованными формами отдыха в лагерях с дневным пребыванием детей (от общего количества детей, нуждающихся в оздоровлении), с 90,0% до 98,0%.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4. Увеличение количества детей, охваченных организованными формами отдыха в лагерях с дневным пребыванием города Югорска с 1847 до 2000 человек.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5. Сохранение количества детей, оздоровленных на базе санатория – профилактория общества с ограниченной ответственностью «Газпром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», на уровне 130 человек (муниципальная программа).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6. Сохранение количества детей, охваченных организованными формами отдыха и оздоровления за пределами города Югорска, на уровне 300 человек (муниципальная программа).</w:t>
            </w:r>
          </w:p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7. Рост уровня удовлетворенности родителей (законных представителей) качеством и доступностью предоставляемых услуг по организации отдыха и оздоровления детей в лагерях с дневным пребыванием, с 93,0 % до 97,0 %.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010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A6" w:rsidRPr="000A4ABA" w:rsidRDefault="00010EA6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2014 - 2020 годы</w:t>
            </w:r>
          </w:p>
        </w:tc>
      </w:tr>
      <w:tr w:rsidR="00010EA6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A6" w:rsidRPr="000A4ABA" w:rsidRDefault="00010EA6" w:rsidP="00010EA6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0A4ABA">
              <w:rPr>
                <w:rFonts w:ascii="Times New Roman" w:hAnsi="Times New Roman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2014 – 2020 годы составляет 164 218,1 тыс. рублей, в том числе: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 – 76 223,7 тыс. рублей, в том числе: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9 410,2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10 064,7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11 740,8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11 252,0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11 252,0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11 252,0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11 252,0 тыс. рублей.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Местный бюджет – 35 916,8 тыс. рублей, в том числе: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5 820,0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5 090,7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5 200,1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4 951,5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4 951,5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4 951,5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4 951,5 тыс. рублей.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Иные внебюджетные источники – 52 077,6 тыс. рублей, в том числе: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6 209,9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6 749,0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7 653,9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7 866,2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7 866,2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7 866,2 тыс. рублей;</w:t>
            </w:r>
          </w:p>
          <w:p w:rsidR="00010EA6" w:rsidRPr="000A4ABA" w:rsidRDefault="00010EA6" w:rsidP="00960D0C">
            <w:pPr>
              <w:spacing w:after="0" w:line="240" w:lineRule="auto"/>
              <w:ind w:left="21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7 866,2 тыс. рублей.</w:t>
            </w:r>
          </w:p>
          <w:p w:rsidR="00010EA6" w:rsidRPr="000A4ABA" w:rsidRDefault="00010EA6" w:rsidP="00960D0C">
            <w:pPr>
              <w:pStyle w:val="31"/>
              <w:ind w:left="32" w:firstLine="0"/>
              <w:jc w:val="left"/>
              <w:rPr>
                <w:rFonts w:ascii="Times New Roman" w:hAnsi="Times New Roman"/>
              </w:rPr>
            </w:pPr>
            <w:r w:rsidRPr="000A4ABA">
              <w:rPr>
                <w:rFonts w:ascii="Times New Roman" w:hAnsi="Times New Roman"/>
              </w:rPr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</w:tbl>
    <w:p w:rsidR="004F3A52" w:rsidRPr="000A4ABA" w:rsidRDefault="004F3A52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F3A52" w:rsidRPr="000A4ABA" w:rsidRDefault="004F3A52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>Проект изменений в паспорт муниципальной программы города Югорска</w:t>
      </w:r>
    </w:p>
    <w:p w:rsidR="004F3A52" w:rsidRPr="000A4ABA" w:rsidRDefault="004F3A52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hAnsi="Times New Roman"/>
          <w:b/>
          <w:sz w:val="24"/>
        </w:rPr>
        <w:t>Развитие образования города Югорска на 2014-2020 годы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» </w:t>
      </w:r>
    </w:p>
    <w:p w:rsidR="004F3A52" w:rsidRPr="000A4ABA" w:rsidRDefault="004F3A52" w:rsidP="004F3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6663"/>
      </w:tblGrid>
      <w:tr w:rsidR="004F3A52" w:rsidRPr="000A4ABA" w:rsidTr="004F3A52">
        <w:trPr>
          <w:trHeight w:val="487"/>
        </w:trPr>
        <w:tc>
          <w:tcPr>
            <w:tcW w:w="2835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663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Развитие образования города Югорска на 2014-2020 годы</w:t>
            </w:r>
          </w:p>
        </w:tc>
      </w:tr>
      <w:tr w:rsidR="004F3A52" w:rsidRPr="000A4ABA" w:rsidTr="004F3A52">
        <w:trPr>
          <w:trHeight w:val="203"/>
        </w:trPr>
        <w:tc>
          <w:tcPr>
            <w:tcW w:w="2835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0A4ABA">
              <w:rPr>
                <w:rFonts w:ascii="Times New Roman" w:hAnsi="Times New Roman"/>
                <w:sz w:val="23"/>
                <w:szCs w:val="23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Постановление администрации города Югорска от 31.10.2013 №3286 «О муниципальной программе города Югорска «Развитие образование города Югорска на 2014-2020 годы»</w:t>
            </w:r>
          </w:p>
        </w:tc>
      </w:tr>
      <w:tr w:rsidR="004F3A52" w:rsidRPr="000A4ABA" w:rsidTr="004F3A52">
        <w:trPr>
          <w:trHeight w:val="487"/>
        </w:trPr>
        <w:tc>
          <w:tcPr>
            <w:tcW w:w="2835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Управление образования администрации города Югорска</w:t>
            </w:r>
          </w:p>
        </w:tc>
      </w:tr>
      <w:tr w:rsidR="004F3A52" w:rsidRPr="000A4ABA" w:rsidTr="004F3A52">
        <w:trPr>
          <w:trHeight w:val="487"/>
        </w:trPr>
        <w:tc>
          <w:tcPr>
            <w:tcW w:w="2835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6663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Департамент жилищно-коммунального и строительного комплекса</w:t>
            </w:r>
          </w:p>
        </w:tc>
      </w:tr>
      <w:tr w:rsidR="004F3A52" w:rsidRPr="000A4ABA" w:rsidTr="004F3A52">
        <w:trPr>
          <w:trHeight w:val="515"/>
        </w:trPr>
        <w:tc>
          <w:tcPr>
            <w:tcW w:w="2835" w:type="dxa"/>
            <w:tcBorders>
              <w:bottom w:val="single" w:sz="4" w:space="0" w:color="auto"/>
            </w:tcBorders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Цель муниципальной программы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4F3A52" w:rsidRPr="000A4ABA" w:rsidRDefault="004F3A52" w:rsidP="004F3A52">
            <w:pPr>
              <w:pStyle w:val="Default"/>
              <w:rPr>
                <w:color w:val="auto"/>
              </w:rPr>
            </w:pPr>
            <w:r w:rsidRPr="000A4ABA">
              <w:rPr>
                <w:color w:val="auto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Югорска</w:t>
            </w:r>
          </w:p>
        </w:tc>
      </w:tr>
      <w:tr w:rsidR="004F3A52" w:rsidRPr="000A4ABA" w:rsidTr="004F3A52">
        <w:trPr>
          <w:trHeight w:val="850"/>
        </w:trPr>
        <w:tc>
          <w:tcPr>
            <w:tcW w:w="2835" w:type="dxa"/>
            <w:tcBorders>
              <w:top w:val="single" w:sz="4" w:space="0" w:color="auto"/>
            </w:tcBorders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shd w:val="clear" w:color="auto" w:fill="auto"/>
          </w:tcPr>
          <w:p w:rsidR="004F3A52" w:rsidRPr="000A4ABA" w:rsidRDefault="004F3A52" w:rsidP="004F3A52">
            <w:pPr>
              <w:pStyle w:val="Default"/>
              <w:numPr>
                <w:ilvl w:val="0"/>
                <w:numId w:val="12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0A4ABA">
              <w:rPr>
                <w:color w:val="auto"/>
              </w:rPr>
              <w:t>Модернизация системы общего и дополнительного образования.</w:t>
            </w:r>
          </w:p>
          <w:p w:rsidR="004F3A52" w:rsidRPr="000A4ABA" w:rsidRDefault="004F3A52" w:rsidP="004F3A52">
            <w:pPr>
              <w:pStyle w:val="Default"/>
              <w:numPr>
                <w:ilvl w:val="0"/>
                <w:numId w:val="12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0A4ABA">
              <w:rPr>
                <w:color w:val="auto"/>
              </w:rPr>
              <w:t>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4F3A52" w:rsidRPr="000A4ABA" w:rsidRDefault="004F3A52" w:rsidP="004F3A52">
            <w:pPr>
              <w:pStyle w:val="Default"/>
              <w:numPr>
                <w:ilvl w:val="0"/>
                <w:numId w:val="12"/>
              </w:numPr>
              <w:tabs>
                <w:tab w:val="left" w:pos="34"/>
                <w:tab w:val="left" w:pos="601"/>
              </w:tabs>
              <w:ind w:left="0" w:firstLine="317"/>
              <w:rPr>
                <w:color w:val="auto"/>
              </w:rPr>
            </w:pPr>
            <w:r w:rsidRPr="000A4ABA">
              <w:rPr>
                <w:color w:val="auto"/>
              </w:rPr>
              <w:t>Развитие инфраструктуры и организационно-экономических механизмов, обеспечивающих равную доступность услуг общего и дополнительного образования детей.</w:t>
            </w:r>
          </w:p>
        </w:tc>
      </w:tr>
      <w:tr w:rsidR="004F3A52" w:rsidRPr="000A4ABA" w:rsidTr="004F3A52">
        <w:trPr>
          <w:trHeight w:val="141"/>
        </w:trPr>
        <w:tc>
          <w:tcPr>
            <w:tcW w:w="2835" w:type="dxa"/>
            <w:tcBorders>
              <w:top w:val="single" w:sz="4" w:space="0" w:color="auto"/>
            </w:tcBorders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Подпрограммы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shd w:val="clear" w:color="auto" w:fill="auto"/>
          </w:tcPr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F3A52" w:rsidRPr="000A4ABA" w:rsidTr="004F3A52">
        <w:tc>
          <w:tcPr>
            <w:tcW w:w="2835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Целевые показатели муниципальной программы</w:t>
            </w:r>
          </w:p>
        </w:tc>
        <w:tc>
          <w:tcPr>
            <w:tcW w:w="6663" w:type="dxa"/>
          </w:tcPr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Увеличение доли обучающихся 5-11 классов, принявших участие в школьном этапе Всероссийской олимпиады школьников (в общей численности обучающихся) с 61,6% до 63%.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Увеличение доли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с 66,1% до 80,8%.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3.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Увеличение доли детей в возрасте от 3-7 лет, получающих дошкольную образовательную услугу и (или) услугу по их содержанию с 98% до 100%.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4.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Сохранение доли детей в возрасте от 7 до 18 лет охваченных основными общеобразовательными программами на уровне 100%.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5.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Увеличение доли детей, охваченных дополнительными общеобразовательными программами, в общей численности детей и молодежи в возрасте 5-18 лет с 69% до 78,5%.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6.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 xml:space="preserve">Снижение отношения среднего балла единого государственного экзамена (в расчете на 1 предмет) в 10 % общеобразовательных учреждений с лучшими результатами единого государственного экзамена к среднему баллу </w:t>
            </w:r>
            <w:r w:rsidRPr="000A4ABA">
              <w:rPr>
                <w:rFonts w:ascii="Times New Roman" w:hAnsi="Times New Roman"/>
                <w:sz w:val="24"/>
                <w:szCs w:val="24"/>
              </w:rPr>
              <w:lastRenderedPageBreak/>
              <w:t>единого государственного экзамена (в расчете на 1 предмет) в 10 % общеобразовательных учреждений с худшими результатами единого государственного экзамена с 1,23 до 1,17.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7.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Сохранение доли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на уровне 100%.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8.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Сохранение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на уровне 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9.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Сохранение доли образовательных учреждений, разместивших на сайте нормативно закрепленный перечень сведений о своей деятельности на уровне 100%.</w:t>
            </w:r>
          </w:p>
          <w:p w:rsidR="004F3A52" w:rsidRPr="000D141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D141A">
              <w:rPr>
                <w:rFonts w:ascii="Times New Roman" w:hAnsi="Times New Roman"/>
                <w:sz w:val="24"/>
                <w:szCs w:val="24"/>
              </w:rPr>
              <w:t>10.</w:t>
            </w:r>
            <w:r w:rsidRPr="000D141A">
              <w:rPr>
                <w:rFonts w:ascii="Times New Roman" w:hAnsi="Times New Roman"/>
                <w:sz w:val="24"/>
                <w:szCs w:val="24"/>
              </w:rPr>
              <w:tab/>
              <w:t xml:space="preserve">Сохранение отношения среднемесячной заработной платы педагогических работников дошкольного общего образования к целевому значению среднемесячной заработной платы, установленному Департаментом образования и молодежной политики Ханты-Мансийского автономного округа-Югры для города Югорска. 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D141A">
              <w:rPr>
                <w:rFonts w:ascii="Times New Roman" w:hAnsi="Times New Roman"/>
                <w:sz w:val="24"/>
                <w:szCs w:val="24"/>
              </w:rPr>
              <w:t>11.</w:t>
            </w:r>
            <w:r w:rsidRPr="000D141A">
              <w:rPr>
                <w:rFonts w:ascii="Times New Roman" w:hAnsi="Times New Roman"/>
                <w:sz w:val="24"/>
                <w:szCs w:val="24"/>
              </w:rPr>
              <w:tab/>
              <w:t>Сохранение отношения среднемесячной заработной платы педагогических работников начального общего, основного общего и среднего общего образования к целевому значению среднемесячной заработной платы, установленному Департаментом образования и молодежной политики Ханты-Мансийского автономного округа-Югры для города Югорска.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12.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 xml:space="preserve"> Сохранение отношения среднемесячной заработной платы педагогических работников дополнительного образования к целевому значению среднемесячной заработной плате, установленному Департаментом образования и молодежной политики Ханты-Мансийского автономного округа-Югры для города Югорска.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13.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Сохранение доли общеобразовательных организаций, в которых обеспечена возможность пользоваться столовыми, соответствующими современным требованиям на уровне 100%.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14.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Увеличение доли обучающихся общеобразовательных учреждений,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(в общей численности обучающихся по новым федеральным государственным образовательным стандартам) с 82,5% до 100%.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15.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 84,4% до 90%.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16.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 xml:space="preserve">Снижение доли детей в возрасте 1 - 6 лет, стоящих на учете для определения в муниципальные дошкольные образовательные учреждения, в общей численности детей в </w:t>
            </w:r>
            <w:r w:rsidRPr="000A4ABA">
              <w:rPr>
                <w:rFonts w:ascii="Times New Roman" w:hAnsi="Times New Roman"/>
                <w:sz w:val="24"/>
                <w:szCs w:val="24"/>
              </w:rPr>
              <w:lastRenderedPageBreak/>
              <w:t>возрасте 1 - 6 лет с 16,1% до 6,5%.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17.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Сохранение доли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на уровне, не превышающем 20%.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18.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Число сданных в эксплуатацию новых объектов образовательных учреждений в количестве 4 к 2020 году.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19.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Сохранение доли муниципальных дошкольных 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на уровне 0%.</w:t>
            </w:r>
          </w:p>
          <w:p w:rsidR="004F3A52" w:rsidRPr="000A4ABA" w:rsidRDefault="004F3A52" w:rsidP="004F3A52">
            <w:pPr>
              <w:tabs>
                <w:tab w:val="left" w:pos="601"/>
              </w:tabs>
              <w:spacing w:after="0" w:line="240" w:lineRule="auto"/>
              <w:ind w:left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20.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ab/>
              <w:t>Снижение доли муниципальных общеобразовательных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с 42% до 14%.</w:t>
            </w:r>
          </w:p>
        </w:tc>
      </w:tr>
      <w:tr w:rsidR="004F3A52" w:rsidRPr="000A4ABA" w:rsidTr="004F3A52">
        <w:trPr>
          <w:trHeight w:val="205"/>
        </w:trPr>
        <w:tc>
          <w:tcPr>
            <w:tcW w:w="2835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63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2014-2020 годы</w:t>
            </w:r>
          </w:p>
        </w:tc>
      </w:tr>
      <w:tr w:rsidR="004F3A52" w:rsidRPr="000A4ABA" w:rsidTr="004F3A52">
        <w:tc>
          <w:tcPr>
            <w:tcW w:w="2835" w:type="dxa"/>
          </w:tcPr>
          <w:p w:rsidR="004F3A52" w:rsidRPr="000A4ABA" w:rsidRDefault="004F3A52" w:rsidP="004F3A52">
            <w:pPr>
              <w:pStyle w:val="Pro-Gramma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0A4ABA">
              <w:rPr>
                <w:rFonts w:ascii="Times New Roman" w:hAnsi="Times New Roman"/>
                <w:sz w:val="24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</w:tcPr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– 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9 496 222,4  тыс.руб., в том числе: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6 470 710,9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2 329 225,4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от приносящей доход деятельности – 696 286,1 тыс. руб.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В том числе по годам реализации: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Объем финансирования на 2014 год 1 247 510,7  тыс. руб., в т.ч: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791 012,5 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392 935,1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от приносящей доход деятельности – 63 563,1 тыс. руб.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Объем финансирования на 2015 год – 1 332 681,2  тыс. руб., в т.ч: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892 778,6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356 343,1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от приносящей доход деятельности – 83 559,5 тыс. руб.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Объем финансирования на 2016 год – 1 464 286,6  тыс. руб., в т.ч: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990 024,2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–364 831,0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от приносящей доход деятельности – 109 431,4 тыс. руб.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Объем финансирования на 2017 год – 1 403 989,8 тыс. руб., в т.ч: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997 772,1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302 111 ,6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- средства от приносящей доход деятельности – 104 106,1 </w:t>
            </w:r>
            <w:r w:rsidRPr="000A4ABA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Объем финансирования на 2018*  год – 1 383 217,7 тыс. руб., в т.ч: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958 996,5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315 668,2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от приносящей доход деятельности – 108 553,0 тыс. руб.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Объем финансирования на 2019* год – 1 306 768,2 тыс. руб., в т.ч: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920 063,5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273 168,2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от приносящей доход деятельности – 113 536,5 тыс. руб.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Объем финансирования на 2020* год – 1 357 768,2 тыс. руб., в т.ч: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920 063,5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324 168,2 тыс. руб.;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средства от приносящей доход деятельности – 113 536,5 тыс. руб.</w:t>
            </w:r>
          </w:p>
          <w:p w:rsidR="004F3A52" w:rsidRPr="000A4ABA" w:rsidRDefault="004F3A52" w:rsidP="004F3A52">
            <w:pPr>
              <w:pStyle w:val="ad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0EA6" w:rsidRPr="000A4ABA" w:rsidRDefault="00010EA6" w:rsidP="004F3A52">
      <w:pPr>
        <w:spacing w:after="0" w:line="240" w:lineRule="auto"/>
        <w:rPr>
          <w:rFonts w:ascii="Times New Roman" w:hAnsi="Times New Roman"/>
        </w:rPr>
      </w:pPr>
    </w:p>
    <w:p w:rsidR="00010EA6" w:rsidRPr="000A4ABA" w:rsidRDefault="00010EA6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65" w:rsidRPr="000A4ABA" w:rsidRDefault="003D4A65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A02A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4BD" w:rsidRPr="000A4ABA" w:rsidRDefault="001734BD" w:rsidP="001734B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1734BD" w:rsidRPr="000A4ABA" w:rsidRDefault="001734BD" w:rsidP="001734B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hAnsi="Times New Roman" w:cs="Times New Roman"/>
          <w:b/>
          <w:sz w:val="24"/>
          <w:szCs w:val="24"/>
        </w:rPr>
        <w:t>Организация деятельности по опеке и попечительству в городе Югорске на 2014-2020 годы»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A02A29" w:rsidRPr="000A4ABA" w:rsidRDefault="00A02A29" w:rsidP="00A02A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7"/>
        <w:gridCol w:w="6389"/>
      </w:tblGrid>
      <w:tr w:rsidR="00A02A29" w:rsidRPr="000A4ABA" w:rsidTr="009C03EB"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опеке и попечительству в городе Югорске на 2014 – 2020 годы</w:t>
            </w:r>
          </w:p>
        </w:tc>
      </w:tr>
      <w:tr w:rsidR="00A02A29" w:rsidRPr="000A4ABA" w:rsidTr="009C03EB">
        <w:tc>
          <w:tcPr>
            <w:tcW w:w="2943" w:type="dxa"/>
            <w:shd w:val="clear" w:color="auto" w:fill="auto"/>
          </w:tcPr>
          <w:p w:rsidR="00A02A29" w:rsidRPr="000A4ABA" w:rsidRDefault="00A02A29" w:rsidP="00E665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№ 3288 «О муниципальной программе города Югорска «Организация деятельности по опеке и попечительству в городе Югорске на 2014-2020 годы»</w:t>
            </w:r>
          </w:p>
        </w:tc>
      </w:tr>
      <w:tr w:rsidR="00A02A29" w:rsidRPr="000A4ABA" w:rsidTr="009C03EB">
        <w:trPr>
          <w:trHeight w:val="592"/>
        </w:trPr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 администрации города Югорска</w:t>
            </w:r>
          </w:p>
        </w:tc>
      </w:tr>
      <w:tr w:rsidR="00A02A29" w:rsidRPr="000A4ABA" w:rsidTr="009C03EB">
        <w:trPr>
          <w:trHeight w:val="592"/>
        </w:trPr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pStyle w:val="a4"/>
              <w:numPr>
                <w:ilvl w:val="0"/>
                <w:numId w:val="9"/>
              </w:numPr>
              <w:suppressAutoHyphens w:val="0"/>
              <w:ind w:left="329"/>
              <w:contextualSpacing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Управление  бухгалтерского учета и отчетности администрации города Югорска.</w:t>
            </w:r>
          </w:p>
          <w:p w:rsidR="00A02A29" w:rsidRPr="000A4ABA" w:rsidRDefault="00A02A29" w:rsidP="00960D0C">
            <w:pPr>
              <w:pStyle w:val="a4"/>
              <w:numPr>
                <w:ilvl w:val="0"/>
                <w:numId w:val="9"/>
              </w:numPr>
              <w:suppressAutoHyphens w:val="0"/>
              <w:ind w:left="329"/>
              <w:contextualSpacing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Югорска.</w:t>
            </w:r>
          </w:p>
          <w:p w:rsidR="00A02A29" w:rsidRPr="000A4ABA" w:rsidRDefault="00A02A29" w:rsidP="00960D0C">
            <w:pPr>
              <w:pStyle w:val="a4"/>
              <w:numPr>
                <w:ilvl w:val="0"/>
                <w:numId w:val="9"/>
              </w:numPr>
              <w:tabs>
                <w:tab w:val="left" w:pos="471"/>
              </w:tabs>
              <w:suppressAutoHyphens w:val="0"/>
              <w:ind w:left="329"/>
              <w:contextualSpacing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Управление жилищной политики администрации города Югорска.</w:t>
            </w:r>
          </w:p>
        </w:tc>
      </w:tr>
      <w:tr w:rsidR="00A02A29" w:rsidRPr="000A4ABA" w:rsidTr="009C03EB">
        <w:trPr>
          <w:trHeight w:val="555"/>
        </w:trPr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детей-сирот и детей, оставшихся без попечения родителей, в общество</w:t>
            </w:r>
          </w:p>
        </w:tc>
      </w:tr>
      <w:tr w:rsidR="00A02A29" w:rsidRPr="000A4ABA" w:rsidTr="009C03EB">
        <w:trPr>
          <w:trHeight w:val="566"/>
        </w:trPr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pStyle w:val="Standard"/>
              <w:numPr>
                <w:ilvl w:val="0"/>
                <w:numId w:val="10"/>
              </w:numPr>
              <w:autoSpaceDE w:val="0"/>
              <w:ind w:left="329" w:right="34"/>
              <w:rPr>
                <w:rFonts w:cs="Times New Roman"/>
                <w:lang w:val="ru-RU" w:eastAsia="ar-SA"/>
              </w:rPr>
            </w:pPr>
            <w:r w:rsidRPr="000A4ABA">
              <w:rPr>
                <w:rFonts w:cs="Times New Roman"/>
                <w:lang w:val="ru-RU" w:eastAsia="ar-SA"/>
              </w:rPr>
              <w:t>Обеспечение дополнительными гарантиями и дополнительными мерами социальной поддержки детей-сирот и детей, оставшихся без попечения родителей, лиц из их числа, а также граждан, принявших на воспитание детей,  оставшихся без родительского попечения.</w:t>
            </w:r>
          </w:p>
          <w:p w:rsidR="00A02A29" w:rsidRPr="000A4ABA" w:rsidRDefault="00A02A29" w:rsidP="00960D0C">
            <w:pPr>
              <w:pStyle w:val="Standard"/>
              <w:numPr>
                <w:ilvl w:val="0"/>
                <w:numId w:val="10"/>
              </w:numPr>
              <w:autoSpaceDE w:val="0"/>
              <w:ind w:left="329" w:right="34"/>
              <w:rPr>
                <w:rFonts w:cs="Times New Roman"/>
                <w:b/>
                <w:lang w:val="ru-RU"/>
              </w:rPr>
            </w:pPr>
            <w:r w:rsidRPr="000A4ABA">
              <w:rPr>
                <w:rFonts w:cs="Times New Roman"/>
                <w:lang w:val="ru-RU" w:eastAsia="ar-SA"/>
              </w:rPr>
              <w:t>Повышение уровня благосостояния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A02A29" w:rsidRPr="000A4ABA" w:rsidTr="009C03EB"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02A29" w:rsidRPr="000A4ABA" w:rsidTr="009C03EB"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pStyle w:val="a4"/>
              <w:numPr>
                <w:ilvl w:val="0"/>
                <w:numId w:val="11"/>
              </w:numPr>
              <w:suppressAutoHyphens w:val="0"/>
              <w:ind w:left="329"/>
              <w:contextualSpacing/>
              <w:rPr>
                <w:sz w:val="24"/>
                <w:szCs w:val="24"/>
                <w:lang w:eastAsia="en-US"/>
              </w:rPr>
            </w:pPr>
            <w:r w:rsidRPr="000A4ABA">
              <w:rPr>
                <w:sz w:val="24"/>
                <w:szCs w:val="24"/>
                <w:lang w:eastAsia="en-US"/>
              </w:rPr>
              <w:t>Увеличение количества приемных родителей, получивших вознаграждения за воспитание ребенка в приемной семье от 40 до 65 человек.</w:t>
            </w:r>
          </w:p>
          <w:p w:rsidR="00A02A29" w:rsidRPr="000A4ABA" w:rsidRDefault="00A02A29" w:rsidP="00960D0C">
            <w:pPr>
              <w:pStyle w:val="a4"/>
              <w:numPr>
                <w:ilvl w:val="0"/>
                <w:numId w:val="11"/>
              </w:numPr>
              <w:suppressAutoHyphens w:val="0"/>
              <w:ind w:left="329"/>
              <w:contextualSpacing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Увеличение численности детей-сирот и детей, оставшихся без попечения родителей, переданных на воспитание в семьи с 227 до  265.</w:t>
            </w:r>
          </w:p>
          <w:p w:rsidR="00A02A29" w:rsidRPr="000A4ABA" w:rsidRDefault="00A02A29" w:rsidP="00960D0C">
            <w:pPr>
              <w:pStyle w:val="a4"/>
              <w:numPr>
                <w:ilvl w:val="0"/>
                <w:numId w:val="11"/>
              </w:numPr>
              <w:suppressAutoHyphens w:val="0"/>
              <w:ind w:left="329"/>
              <w:contextualSpacing/>
              <w:rPr>
                <w:rFonts w:eastAsia="Calibri"/>
                <w:sz w:val="24"/>
                <w:szCs w:val="24"/>
              </w:rPr>
            </w:pPr>
            <w:r w:rsidRPr="000A4ABA">
              <w:rPr>
                <w:rFonts w:eastAsia="Calibri"/>
                <w:sz w:val="24"/>
                <w:szCs w:val="24"/>
              </w:rPr>
              <w:t>Увеличение численности детей-сирот и детей, оставшихся без попечения родителей, а также лиц из числа детей-сирот и детей, оставшихся без попечения родителей, обеспеченных дополнительными гарантиями прав на жилое помещение с 0 до 4.</w:t>
            </w:r>
          </w:p>
          <w:p w:rsidR="00A02A29" w:rsidRPr="000A4ABA" w:rsidRDefault="00A02A29" w:rsidP="00960D0C">
            <w:pPr>
              <w:pStyle w:val="a4"/>
              <w:numPr>
                <w:ilvl w:val="0"/>
                <w:numId w:val="11"/>
              </w:numPr>
              <w:suppressAutoHyphens w:val="0"/>
              <w:ind w:left="329"/>
              <w:contextualSpacing/>
              <w:rPr>
                <w:rFonts w:eastAsia="Calibri"/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Обеспечение жилыми помещениями специализированного жилищного фонда по договорам найма специализированных жилых помещений 70 детей-сирот и детей, оставшихся без обеспечения родителей, лиц из числа детей-сирот и детей, оставшихся без попечения родителей.</w:t>
            </w:r>
          </w:p>
        </w:tc>
      </w:tr>
      <w:tr w:rsidR="00A02A29" w:rsidRPr="000A4ABA" w:rsidTr="009C03EB"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2014-2020 годы</w:t>
            </w:r>
          </w:p>
        </w:tc>
      </w:tr>
      <w:tr w:rsidR="00A02A29" w:rsidRPr="000A4ABA" w:rsidTr="009C03EB">
        <w:tc>
          <w:tcPr>
            <w:tcW w:w="2943" w:type="dxa"/>
            <w:shd w:val="clear" w:color="auto" w:fill="auto"/>
          </w:tcPr>
          <w:p w:rsidR="00A02A29" w:rsidRPr="000A4ABA" w:rsidRDefault="00A02A29" w:rsidP="00A02A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628" w:type="dxa"/>
            <w:shd w:val="clear" w:color="auto" w:fill="auto"/>
          </w:tcPr>
          <w:p w:rsidR="00A02A29" w:rsidRPr="000A4ABA" w:rsidRDefault="00A02A29" w:rsidP="00960D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«Общий объем финансирования программы составляет – 571 990,3 тыс. рублей, из них:</w:t>
            </w:r>
          </w:p>
          <w:p w:rsidR="00A02A29" w:rsidRPr="000A4ABA" w:rsidRDefault="00A02A29" w:rsidP="00960D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–151 069,3 тыс. руб., в том числе: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ХМАО-Югры – 150 448,8 тыс. руб.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РФ – 620,5 тыс. руб.</w:t>
            </w:r>
          </w:p>
          <w:p w:rsidR="00A02A29" w:rsidRPr="000A4ABA" w:rsidRDefault="00A02A29" w:rsidP="00960D0C">
            <w:pPr>
              <w:pStyle w:val="a4"/>
              <w:tabs>
                <w:tab w:val="left" w:pos="1418"/>
              </w:tabs>
              <w:ind w:left="0" w:right="-1"/>
              <w:rPr>
                <w:sz w:val="24"/>
                <w:szCs w:val="24"/>
                <w:lang w:eastAsia="en-US"/>
              </w:rPr>
            </w:pPr>
            <w:r w:rsidRPr="000A4ABA">
              <w:rPr>
                <w:sz w:val="24"/>
                <w:szCs w:val="24"/>
                <w:lang w:eastAsia="en-US"/>
              </w:rPr>
              <w:t>2015 год –89 786,8 тыс. руб., в том числе:</w:t>
            </w:r>
          </w:p>
          <w:p w:rsidR="00A02A29" w:rsidRPr="000A4ABA" w:rsidRDefault="00A02A29" w:rsidP="00960D0C">
            <w:pPr>
              <w:pStyle w:val="a4"/>
              <w:tabs>
                <w:tab w:val="left" w:pos="1418"/>
              </w:tabs>
              <w:ind w:left="0" w:right="-1"/>
              <w:rPr>
                <w:sz w:val="24"/>
                <w:szCs w:val="24"/>
                <w:lang w:eastAsia="en-US"/>
              </w:rPr>
            </w:pPr>
            <w:r w:rsidRPr="000A4ABA">
              <w:rPr>
                <w:sz w:val="24"/>
                <w:szCs w:val="24"/>
                <w:lang w:eastAsia="en-US"/>
              </w:rPr>
              <w:t>Бюджет ХМАО-Югры – 87 596,5 тыс. руб.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РФ – 2 190,3 тыс. руб.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56 146,8 тыс. руб., в том числе: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ХМАО-Югры – 56 146,8 тыс. руб.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69 128,2 тыс. руб., в том числе: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ХМАО-Югры – 69 128,2 тыс. руб.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68 974,2 тыс. руб., в том числе: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ХМАО-Югры – 68 974,2 тыс. руб.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68 442,5 тыс. руб., в том числе: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ХМАО-Югры – 68 442,5 тыс. руб.</w:t>
            </w:r>
          </w:p>
          <w:p w:rsidR="00A02A29" w:rsidRPr="000A4ABA" w:rsidRDefault="00A02A29" w:rsidP="00960D0C">
            <w:pPr>
              <w:tabs>
                <w:tab w:val="left" w:pos="141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68 442,5 тыс. руб., в том числе:</w:t>
            </w:r>
          </w:p>
          <w:p w:rsidR="00A02A29" w:rsidRPr="000A4ABA" w:rsidRDefault="00A02A29" w:rsidP="00960D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Бюджет ХМАО-Югры – 68 442,5 тыс. руб.»</w:t>
            </w:r>
          </w:p>
        </w:tc>
      </w:tr>
    </w:tbl>
    <w:p w:rsidR="009C03EB" w:rsidRPr="000A4ABA" w:rsidRDefault="009C03EB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C0387" w:rsidRPr="000A4ABA" w:rsidRDefault="000C0387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D4A65" w:rsidRPr="000A4ABA" w:rsidRDefault="003D4A65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D4A65" w:rsidRPr="000A4ABA" w:rsidRDefault="003D4A65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D4A65" w:rsidRPr="000A4ABA" w:rsidRDefault="003D4A65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D4A65" w:rsidRPr="000A4ABA" w:rsidRDefault="003D4A65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D4A65" w:rsidRPr="000A4ABA" w:rsidRDefault="003D4A65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D4A65" w:rsidRDefault="003D4A65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color w:val="FF0000"/>
          <w:sz w:val="24"/>
          <w:szCs w:val="24"/>
          <w:lang w:eastAsia="ar-SA"/>
        </w:rPr>
      </w:pPr>
    </w:p>
    <w:p w:rsidR="003D4A65" w:rsidRDefault="003D4A65" w:rsidP="003E2E10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color w:val="FF0000"/>
          <w:sz w:val="24"/>
          <w:szCs w:val="24"/>
          <w:lang w:eastAsia="ar-SA"/>
        </w:rPr>
      </w:pPr>
    </w:p>
    <w:p w:rsidR="003E2E10" w:rsidRPr="000A4ABA" w:rsidRDefault="00550462" w:rsidP="003E2E1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3476">
        <w:rPr>
          <w:rFonts w:ascii="Times New Roman" w:eastAsia="Arial" w:hAnsi="Times New Roman" w:cs="Times New Roman"/>
          <w:b/>
          <w:color w:val="FF0000"/>
          <w:sz w:val="24"/>
          <w:szCs w:val="24"/>
          <w:lang w:eastAsia="ar-SA"/>
        </w:rPr>
        <w:lastRenderedPageBreak/>
        <w:t xml:space="preserve"> </w:t>
      </w:r>
      <w:r w:rsidR="003E2E10"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550462" w:rsidRPr="000A4ABA" w:rsidRDefault="003E2E10" w:rsidP="003E2E1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Доступная среда в городе Югорске на 2014 — 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550462" w:rsidRPr="000A4ABA" w:rsidRDefault="00550462" w:rsidP="00550462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6"/>
        <w:gridCol w:w="6390"/>
      </w:tblGrid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Наименование муниципальной программы </w:t>
            </w:r>
          </w:p>
        </w:tc>
        <w:tc>
          <w:tcPr>
            <w:tcW w:w="6628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Доступная среда в городе Югорске  на 2014 — 2020 годы</w:t>
            </w:r>
          </w:p>
        </w:tc>
      </w:tr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утверждения муниципальной программы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(наименование и номер соответствующего</w:t>
            </w:r>
          </w:p>
          <w:p w:rsidR="00550462" w:rsidRPr="000A4ABA" w:rsidRDefault="00550462" w:rsidP="00C3510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правового акта)</w:t>
            </w:r>
          </w:p>
        </w:tc>
        <w:tc>
          <w:tcPr>
            <w:tcW w:w="6628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Постановление    администрации     города      Югорска        от 31.10.2013 № 3275 «О муниципальной программе  города Югорска «Доступная среда в городе Югорске на 2014 — 2020 годы»</w:t>
            </w:r>
          </w:p>
        </w:tc>
      </w:tr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Ответственный исполнитель муниципальной  программы</w:t>
            </w:r>
          </w:p>
        </w:tc>
        <w:tc>
          <w:tcPr>
            <w:tcW w:w="6628" w:type="dxa"/>
          </w:tcPr>
          <w:p w:rsidR="00550462" w:rsidRPr="000A4ABA" w:rsidRDefault="00550462" w:rsidP="00635B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</w:t>
            </w:r>
            <w:r w:rsidR="00635BC2"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социальной политики  администрации города Югорска</w:t>
            </w:r>
          </w:p>
        </w:tc>
      </w:tr>
      <w:tr w:rsidR="00550462" w:rsidRPr="000A4ABA" w:rsidTr="009C03EB">
        <w:trPr>
          <w:trHeight w:val="1242"/>
        </w:trPr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628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Департамент жилищно-коммунального и строительного комплекса.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Управление культуры.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Управление образования.</w:t>
            </w:r>
          </w:p>
        </w:tc>
      </w:tr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6628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беспрепятственного доступа (далее – доступность)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</w:t>
            </w:r>
          </w:p>
        </w:tc>
      </w:tr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628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 1.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городе Югорске.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 2. Повышение доступности и качества реабилитационных услуг (развитие системы реабилитации и социальной интеграции инвалидов) в городе Югорске.</w:t>
            </w:r>
          </w:p>
        </w:tc>
      </w:tr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Подпрограммы </w:t>
            </w:r>
          </w:p>
        </w:tc>
        <w:tc>
          <w:tcPr>
            <w:tcW w:w="6628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Целевые показатели муниципальной программы 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28" w:type="dxa"/>
          </w:tcPr>
          <w:p w:rsidR="00550462" w:rsidRPr="000A4ABA" w:rsidRDefault="00550462" w:rsidP="00960D0C">
            <w:pPr>
              <w:tabs>
                <w:tab w:val="num" w:pos="1080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iCs/>
                <w:kern w:val="1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1. Увеличение количества объектов социальной инфраструктуры, в которых проведен  комплекс мероприятий по дооборудованию, адаптации объекта в соответствии с требованиями доступности </w:t>
            </w:r>
            <w:r w:rsidRPr="000A4ABA">
              <w:rPr>
                <w:rFonts w:ascii="Times New Roman" w:eastAsia="Calibri" w:hAnsi="Times New Roman" w:cs="Times New Roman"/>
                <w:iCs/>
                <w:kern w:val="1"/>
                <w:sz w:val="24"/>
                <w:szCs w:val="24"/>
                <w:lang w:eastAsia="ar-SA"/>
              </w:rPr>
              <w:t xml:space="preserve"> ежегодно до 3 единиц.</w:t>
            </w:r>
          </w:p>
          <w:p w:rsidR="00550462" w:rsidRPr="000A4ABA" w:rsidRDefault="00550462" w:rsidP="00960D0C">
            <w:pPr>
              <w:tabs>
                <w:tab w:val="num" w:pos="1080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iCs/>
                <w:kern w:val="1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iCs/>
                <w:kern w:val="1"/>
                <w:sz w:val="24"/>
                <w:szCs w:val="24"/>
                <w:lang w:eastAsia="ar-SA"/>
              </w:rPr>
              <w:t>2. Увеличение числа пользователей с ограничениями жизнедеятельности в муниципальных библиотеках со 163 до 251 человека.</w:t>
            </w:r>
          </w:p>
          <w:p w:rsidR="00550462" w:rsidRPr="000A4ABA" w:rsidRDefault="00550462" w:rsidP="00960D0C">
            <w:pPr>
              <w:tabs>
                <w:tab w:val="num" w:pos="1080"/>
              </w:tabs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3. Сохранение доли детей инвалидов, обучающихся в общеобразовательных учреждениях, в общей численности  детей-инвалидов, не имеющих противопоказаний к обучению на уровне 100%.</w:t>
            </w:r>
          </w:p>
          <w:p w:rsidR="00550462" w:rsidRPr="000A4ABA" w:rsidRDefault="00550462" w:rsidP="00960D0C">
            <w:pPr>
              <w:tabs>
                <w:tab w:val="num" w:pos="1080"/>
              </w:tabs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4. Увеличение доли общеобразовательных учреждений, в которых сформирована универсальная </w:t>
            </w:r>
            <w:proofErr w:type="spellStart"/>
            <w:r w:rsidRPr="000A4ABA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безбарьерная</w:t>
            </w:r>
            <w:proofErr w:type="spellEnd"/>
            <w:r w:rsidRPr="000A4ABA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учреждений с 14 до 28,6%.</w:t>
            </w:r>
          </w:p>
          <w:p w:rsidR="00550462" w:rsidRPr="000A4ABA" w:rsidRDefault="00550462" w:rsidP="00960D0C">
            <w:pPr>
              <w:tabs>
                <w:tab w:val="num" w:pos="1080"/>
              </w:tabs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Сроки реализации муниципальной </w:t>
            </w: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программы</w:t>
            </w:r>
          </w:p>
        </w:tc>
        <w:tc>
          <w:tcPr>
            <w:tcW w:w="6628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2014-2020 годы</w:t>
            </w:r>
          </w:p>
        </w:tc>
      </w:tr>
      <w:tr w:rsidR="00550462" w:rsidRPr="000A4ABA" w:rsidTr="009C03EB">
        <w:tc>
          <w:tcPr>
            <w:tcW w:w="2943" w:type="dxa"/>
          </w:tcPr>
          <w:p w:rsidR="00550462" w:rsidRPr="000A4ABA" w:rsidRDefault="00550462" w:rsidP="00960D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628" w:type="dxa"/>
          </w:tcPr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7551,96 </w:t>
            </w: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тыс. рублей, в том числе: 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2654,26 тыс. рублей из местного бюджета; 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4 882,7 тыс. рублей из бюджета автономного округа; 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15,0 тыс. рублей из внебюджетных источников.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том числе по годам: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2014 год –1093,56 тыс. рублей, в том числе: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1 078,56 тыс. рублей из местного бюджета;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15,0 тыс. рублей из внебюджетных источников.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 год – 70,0 тыс. рублей, в том числе: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70,0 тыс. рублей из местного бюджета.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2016 год – 5012,4  тыс. рублей, в том числе: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129,7 тыс. рублей из местного бюджета;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4 882,7 тыс. рублей из бюджета автономного округа.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 год – 986,0 тыс. рублей, в том числе: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986,0 тыс. рублей из местного бюджета.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 год – 130,0 тыс. рублей, в том числе: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130,0 тыс. рублей из местного бюджета.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 год – 130,0 тыс. рублей,  в том числе: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130,0 тыс. рублей из местного бюджета.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 – 130,0 тыс. рублей,  в том числе:</w:t>
            </w:r>
          </w:p>
          <w:p w:rsidR="00550462" w:rsidRPr="000A4ABA" w:rsidRDefault="00550462" w:rsidP="00960D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130,0 тыс. рублей из местного бюджета.</w:t>
            </w:r>
          </w:p>
        </w:tc>
      </w:tr>
    </w:tbl>
    <w:p w:rsidR="00573232" w:rsidRPr="000A4ABA" w:rsidRDefault="00573232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573232" w:rsidRPr="000A4ABA" w:rsidRDefault="00573232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>Проект изменений в паспорт муниципальной программы города Югорска</w:t>
      </w:r>
    </w:p>
    <w:p w:rsidR="00573232" w:rsidRPr="000A4ABA" w:rsidRDefault="00573232" w:rsidP="005732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hAnsi="Times New Roman" w:cs="Times New Roman"/>
          <w:b/>
          <w:sz w:val="24"/>
          <w:szCs w:val="24"/>
        </w:rPr>
        <w:t>Развитие культуры и туризма в городе Югорске на 2014 – 2020 годы»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573232" w:rsidRPr="000A4ABA" w:rsidRDefault="00573232" w:rsidP="0057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6663"/>
      </w:tblGrid>
      <w:tr w:rsidR="00573232" w:rsidRPr="000A4ABA" w:rsidTr="0057323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«Развитие культуры и туризма в городе Югорске на 2014 – 2020 годы»</w:t>
            </w:r>
          </w:p>
        </w:tc>
      </w:tr>
      <w:tr w:rsidR="00573232" w:rsidRPr="000A4ABA" w:rsidTr="0057323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Дата утверждения </w:t>
            </w:r>
          </w:p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Постановление администрации города Югорска от 31.10.2013 № 3246</w:t>
            </w:r>
          </w:p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 муниципальной программе города Югорска «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Развитие культуры и туризма в городе Югорске на 2014 – 2020 годы»</w:t>
            </w:r>
          </w:p>
        </w:tc>
      </w:tr>
      <w:tr w:rsidR="00573232" w:rsidRPr="000A4ABA" w:rsidTr="0057323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Управление культуры администрации города Югорска</w:t>
            </w:r>
          </w:p>
        </w:tc>
      </w:tr>
      <w:tr w:rsidR="00573232" w:rsidRPr="000A4ABA" w:rsidTr="0057323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экономической политики администрации города Югорска;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бухгалтерского учета и отчетности администрации города Югорска, 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Югорска;</w:t>
            </w:r>
          </w:p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политики администрации города Югорска</w:t>
            </w:r>
          </w:p>
        </w:tc>
      </w:tr>
      <w:tr w:rsidR="00573232" w:rsidRPr="000A4ABA" w:rsidTr="0057323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Цель</w:t>
            </w:r>
          </w:p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Создание условий для распространения, сохранения, освоения и популяризации культурных ценностей и развития внутреннего въездного туризма на территории города Югорска, реализация образовательных программ дополнительного образования в области искусства муниципальными образовательными организациями дополнительного образования </w:t>
            </w:r>
          </w:p>
        </w:tc>
      </w:tr>
      <w:tr w:rsidR="00573232" w:rsidRPr="000A4ABA" w:rsidTr="0057323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 1. Создание условий для повышения доступности культурных благ и повышение качества услуг, предоставляемых в сфере культуры</w:t>
            </w:r>
          </w:p>
          <w:p w:rsidR="00573232" w:rsidRPr="000A4ABA" w:rsidRDefault="00573232" w:rsidP="005732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 2. Развитие внутреннего и въездного туризма</w:t>
            </w:r>
          </w:p>
          <w:p w:rsidR="00573232" w:rsidRPr="000A4ABA" w:rsidRDefault="00573232" w:rsidP="005732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 3. Организационное,   материально-техническое и информационное обеспечение реализации муниципальной программы</w:t>
            </w:r>
          </w:p>
          <w:p w:rsidR="00573232" w:rsidRPr="000A4ABA" w:rsidRDefault="00573232" w:rsidP="005732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 4. Развитие отраслевой инфраструктуры</w:t>
            </w:r>
          </w:p>
        </w:tc>
      </w:tr>
      <w:tr w:rsidR="00573232" w:rsidRPr="000A4ABA" w:rsidTr="0057323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Целевые показатели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муниципальной программы</w:t>
            </w:r>
          </w:p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библиотечного фонда на 1000 жителей с 4 126 до 4390 экземпляров.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посещений библиотек с 79 500 до 84800 человек.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доли библиотечного фонда общедоступных библиотек, отраженного в электронном каталоге учреждения с 30 до 100%.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доли музейных предметов и музейных коллекций, отраженных в электронном каталоге учреждения от общего объема музейных фондов и музейных коллекций в объеме 100%.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 с 15 до 50%.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доли оцифрованных музейных предметов, представленных в сети Интернет, от общего числа музейных предметов основного фонда с 10,7 до 40%.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выставочных проектов, осуществляемых в городе Югорске, из частных собраний, фондов государственных и муниципальных музеев Ханты-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Мансийского автономного округа – Югры –2 в год.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экспозиционных площадок в музее под открытым небом «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Суеват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Пауль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» с 1 до 4.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доли посетителей музея от общей численности жителей муниципального образования с 0,57% до 0,73%.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посещаемости муниципальных учреждений культуры по отношению к 2012 году – не менее 2,0%.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доли зрителей, посетивших сеансы социального кино (от числа жителей города) с 11% до 18%.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участников, занимающихся в клубных формированиях не менее 1 281 человека.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Количество инновационных, концептуальных проектов, реализуемых в сфере культуры и туризма – не менее 1.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степени достижения целевого показателя по заработной плате работников муниципальных учреждений культуры города Югорска в соответствии с Соглашением между Департаментом культуры Ханты-Мансийского автономного округа -Югры и администрацией города Югорска на уровне 100%.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граждан города Югорска качеством услуг, предоставляемых учреждениями культуры с 81% до 93%.</w:t>
            </w:r>
          </w:p>
          <w:p w:rsidR="00573232" w:rsidRPr="000A4ABA" w:rsidRDefault="00573232" w:rsidP="005732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числа обучающихся по дополнительным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предпрофессиональным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, дополнительным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общеразвивающим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 в области искусства в количестве 962 человека.</w:t>
            </w:r>
          </w:p>
        </w:tc>
      </w:tr>
      <w:tr w:rsidR="00573232" w:rsidRPr="000A4ABA" w:rsidTr="00573232">
        <w:trPr>
          <w:trHeight w:val="9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2014 –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2020 годы</w:t>
            </w:r>
          </w:p>
        </w:tc>
      </w:tr>
      <w:tr w:rsidR="00573232" w:rsidRPr="000A4ABA" w:rsidTr="00573232">
        <w:trPr>
          <w:trHeight w:val="9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32" w:rsidRPr="000A4ABA" w:rsidRDefault="00573232" w:rsidP="005732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Финансовое обеспечение</w:t>
            </w:r>
          </w:p>
          <w:p w:rsidR="00573232" w:rsidRPr="000A4ABA" w:rsidRDefault="00573232" w:rsidP="0057323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2014 - 2020 годы составляет 1 201 797,2 тыс. рублей, в т.ч.: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 – 18,0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автономного округа – 64 988,0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города Югорска – 1 050 135,0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от приносящей доход деятельности – 86 656,2 тыс. рублей.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2014 год 165 193,2 тыс. рублей, в т.ч.: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автономного округа – 2 759,2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города Югорска – 142 645,1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от приносящей доход деятельности – 19 788,9 тыс. рублей.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2015 год – 134 922,4 тыс. рублей, в т. ч.: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 – 8,8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автономного округа – 785,9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города Югорска – 122 663,5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-средства от приносящей доход деятельности – 11 464,2 тыс. рублей.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2016 год  138 024,2 тыс. рублей, в т. ч.: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средства федерального бюджета – 9,2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автономного округа – 10 747,7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города Югорска – 117 529,2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от приносящей доход деятельности – 9 738,1 тыс. рублей.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2017 год 200 149,9 тыс. рублей, в т. ч.: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автономного округа – 13 547,3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города Югорска – 175 927,6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от приносящей доход деятельности – 10 675,0 тыс. рублей.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2018 год  188 298,7 тыс. рублей, в т. ч.: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автономного округа – 13 010,1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города Югорска – 163 900,6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 средства от приносящей доход деятельности – 11 388,0 тыс. рублей.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 год 187 604,4 тыс. рублей, в т. ч.: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автономного округа – 12 068,9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города Югорска – 163 734,5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от приносящей доход деятельности – 11 801,0 тыс. рублей.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 год 187 604,4 тыс. рублей, в т. ч.: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автономного округа – 12 068,9 тыс. рублей;</w:t>
            </w:r>
          </w:p>
          <w:p w:rsidR="00573232" w:rsidRPr="000A4ABA" w:rsidRDefault="00573232" w:rsidP="00573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города Югорска – 163 734,5 тыс. рублей;</w:t>
            </w:r>
          </w:p>
          <w:p w:rsidR="00573232" w:rsidRPr="000A4ABA" w:rsidRDefault="00573232" w:rsidP="0057323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средства от приносящей доход деятельности – 11 801,0 тыс. рублей.</w:t>
            </w:r>
          </w:p>
        </w:tc>
      </w:tr>
    </w:tbl>
    <w:p w:rsidR="00550462" w:rsidRPr="000A4ABA" w:rsidRDefault="00550462" w:rsidP="00550462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0C0387" w:rsidRPr="000A4ABA" w:rsidRDefault="000C0387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D4A65" w:rsidRPr="000A4ABA" w:rsidRDefault="003D4A65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60D0C" w:rsidRPr="000A4ABA" w:rsidRDefault="00960D0C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>Проект изменений в паспорт муниципальной программы города Югорска</w:t>
      </w:r>
    </w:p>
    <w:p w:rsidR="00960D0C" w:rsidRPr="000A4ABA" w:rsidRDefault="00960D0C" w:rsidP="00960D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 спорта в городе Югорске на 2014 – 2020 годы»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960D0C" w:rsidRPr="000A4ABA" w:rsidRDefault="00960D0C" w:rsidP="00550462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1"/>
        <w:gridCol w:w="6447"/>
      </w:tblGrid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городе Югорске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на 2014 – 2020 годы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Югорска </w:t>
            </w:r>
            <w:hyperlink r:id="rId8" w:tooltip="постановление от 31.10.2013 0:00:00 №3285 Администрация г. Югорска&#10;&#10;О муниципальной программе города Югорска " w:history="1">
              <w:r w:rsidRPr="000A4ABA">
                <w:rPr>
                  <w:rStyle w:val="a8"/>
                  <w:rFonts w:ascii="Times New Roman" w:hAnsi="Times New Roman" w:cs="Times New Roman"/>
                  <w:color w:val="auto"/>
                  <w:kern w:val="28"/>
                  <w:sz w:val="24"/>
                  <w:szCs w:val="24"/>
                </w:rPr>
                <w:t>от 31.10.2013 № 3285</w:t>
              </w:r>
            </w:hyperlink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«О муниципальной программе города Югорска «Развитие физической культуры и спорта в городе Югорске на 2014 – 2020 годы»</w:t>
            </w: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администрации города Югорска (далее – Управление)</w:t>
            </w: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- коммунального и строительного комплекса администрации города Югорска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возможностей жителей города Югорска систематически заниматься физической культурой и спортом, повышение конкурентоспособности спортсменов города  Югорска  на окружной, Российской и международной спортивной арене, а также успешное проведение в городе Югорске спортивных соревнований различного уровня. </w:t>
            </w: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1. Развитие материально – технической базы муниципальных учреждений физической культуры и спорта, спортивной инфраструктуры.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физической культуры, школьного спорта и массового спорта, подготовка спортивного резерва. 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Обеспечение условий для успешного выступления спортсменов города Югорска на официальных соревнованиях различного уровня, пропаганда здорового образа жизни.</w:t>
            </w: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0A4ABA">
              <w:rPr>
                <w:rFonts w:ascii="Times New Roman" w:hAnsi="Times New Roman"/>
              </w:rPr>
              <w:t>Целевые показатели муниципальной программы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1. Увеличение количества  спортивных сооружений в городе с 73 до 89 штук, в том числе муниципальных с 47 до 60 штук.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2. Увеличение доли граждан систематически занимающихся физической культурой и спортом по месту работы, от общей численности населения, занятого в экономике с 31,8 % до 40,0 %.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Увеличение единовременной пропускной способности спортивных сооружений с 33,1 % до 43,0 %, в том числе муниципальных с 17,0 % до 21,5 %.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4. Увеличение количества проведенных спортивно - массовых мероприятий в городе Югорске с 280 до 288 мероприятий в год.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5. Увеличение доли граждан, систематически занимающихся физической культурой и спортом, в общей численности населения города Югорска с 25,0 % до 40,0 %, в том числе на базе муниципальных учреждений, сооружений с 13,8 % до 21,8%.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6. Увеличение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доли лиц с ограниченными возможностями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здоровья и инвалидов, систематически занимающихся физической культурой и спортом, в общей численности данной категории города Югорска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с 9,8 % до 23,0 %.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7. Повышение уровня удовлетворенности граждан города Югорска качеством услуг в сфере физической культуры и спорта с 84,0 % до 94,0 %.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8. Увеличение количества подготовленных спортсменов, выполнивших нормативы массовых спортивных разрядов со 170 человек до 340 человек.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9. Увеличение количества завоеванных медалей на соревнованиях различного уровня с 920 до 950 штук.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10. Увеличение доли учащихся и студентов, систематически занимающихся физической культурой и спортом, в общей численности учащихся и студентов с 48,0 % до 80,0 %.</w:t>
            </w:r>
          </w:p>
          <w:p w:rsidR="00CB329B" w:rsidRPr="000A4ABA" w:rsidRDefault="00CB329B" w:rsidP="00960D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11. Увеличение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с 25,0 % до 40,0 %, в том числе учащиеся и студенты с 30,0 % до 70,0 %.</w:t>
            </w: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– 2020 годы</w:t>
            </w:r>
          </w:p>
        </w:tc>
      </w:tr>
      <w:tr w:rsidR="00CB329B" w:rsidRPr="000A4ABA" w:rsidTr="00D7152F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9B" w:rsidRPr="000A4ABA" w:rsidRDefault="00CB329B" w:rsidP="00960D0C">
            <w:pPr>
              <w:pStyle w:val="31"/>
              <w:ind w:firstLine="0"/>
              <w:jc w:val="left"/>
              <w:rPr>
                <w:rFonts w:ascii="Times New Roman" w:hAnsi="Times New Roman"/>
              </w:rPr>
            </w:pPr>
            <w:r w:rsidRPr="000A4ABA">
              <w:rPr>
                <w:rFonts w:ascii="Times New Roman" w:hAnsi="Times New Roman"/>
              </w:rPr>
              <w:t>Финансовое обеспечение муниципальной программы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  <w:t xml:space="preserve">Общий объем финансирования программы на 2014 – 2020 </w:t>
            </w: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 xml:space="preserve">годы составляет  1 187 751,3 </w:t>
            </w:r>
            <w:r w:rsidRPr="000A4AB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bidi="en-US"/>
              </w:rPr>
              <w:t xml:space="preserve">тыс. рублей,  </w:t>
            </w: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из них: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- Бюджет автономного округа – 668 423,7 тыс. рублей, в том числе: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2014 год – 83 800,0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2015 год – 187 114,2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2016 год – 216 495,5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2017 год – 177 645,0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2018 год – 1 123,0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2019 год – 1 123,0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2020 год – 1 123,0 тыс. рублей.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- Местный бюджет – 516 003,5 тыс. рублей, в том числе: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2014 год – 61 423,4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2015 год – 63 908,7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2016 год – 65 807,8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2017 год – 69 086,3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2018 год – 85 259,1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2019 год – 85 259,1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2020 год – 85 259,1 тыс. рублей.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- Иные внебюджетные источники 3 324,1 тыс. рублей, в том числе: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2014 год – 654,1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2015 год – 610,0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2016 год – 860,0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2017 год – 300,0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2018 год – 300,0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2019 год – 300,0 тыс. рублей;</w:t>
            </w:r>
          </w:p>
          <w:p w:rsidR="00CB329B" w:rsidRPr="000A4ABA" w:rsidRDefault="00CB329B" w:rsidP="00960D0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bidi="en-US"/>
              </w:rPr>
              <w:t>2020 год – 300,0 тыс. рублей.</w:t>
            </w:r>
          </w:p>
          <w:p w:rsidR="00CB329B" w:rsidRPr="000A4ABA" w:rsidRDefault="00CB329B" w:rsidP="00960D0C">
            <w:pPr>
              <w:pStyle w:val="31"/>
              <w:ind w:left="32" w:firstLine="0"/>
              <w:jc w:val="left"/>
              <w:rPr>
                <w:rFonts w:ascii="Times New Roman" w:hAnsi="Times New Roman"/>
              </w:rPr>
            </w:pPr>
            <w:r w:rsidRPr="000A4ABA">
              <w:rPr>
                <w:rFonts w:ascii="Times New Roman" w:eastAsia="Arial Unicode MS" w:hAnsi="Times New Roman"/>
                <w:lang w:bidi="en-US"/>
              </w:rPr>
              <w:t>Ежегодные объемы финансирования уточняются в соответствии с бюджетными ассигнованиями, утвержденными решением Думы города Югорска на очередной финансовый год и плановый период.</w:t>
            </w:r>
          </w:p>
        </w:tc>
      </w:tr>
    </w:tbl>
    <w:p w:rsidR="00CB329B" w:rsidRPr="000A4ABA" w:rsidRDefault="00CB329B" w:rsidP="00CB329B">
      <w:pPr>
        <w:rPr>
          <w:rFonts w:ascii="Times New Roman" w:hAnsi="Times New Roman"/>
        </w:rPr>
      </w:pPr>
    </w:p>
    <w:p w:rsidR="00EB7059" w:rsidRPr="000A4ABA" w:rsidRDefault="00EB7059" w:rsidP="00EB705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>Проект изменений в паспорт муниципальной программы города Югорска</w:t>
      </w:r>
    </w:p>
    <w:p w:rsidR="00EB7059" w:rsidRPr="000A4ABA" w:rsidRDefault="00EB7059" w:rsidP="00EB705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hAnsi="Times New Roman"/>
          <w:b/>
          <w:sz w:val="24"/>
          <w:szCs w:val="24"/>
        </w:rPr>
        <w:t>Реализация молодежной политики и организация временного трудоустройства в городе Югорске на 2014 – 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A20429" w:rsidRPr="000A4ABA" w:rsidRDefault="00A20429" w:rsidP="00A204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6663"/>
      </w:tblGrid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Реализация молодежной политики и организация временного трудоустройства в городе Югорске на 2014 – 2020 годы </w:t>
            </w:r>
          </w:p>
        </w:tc>
      </w:tr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города Югорска </w:t>
            </w:r>
            <w:hyperlink r:id="rId9" w:tooltip="постановление от 31.10.2013 0:00:00 №3279 Администрация г. Югорска&#10;&#10;О муниципальной программе города Югорска " w:history="1">
              <w:r w:rsidRPr="000A4ABA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</w:rPr>
                <w:t>от 31.10.2013 № 3279</w:t>
              </w:r>
            </w:hyperlink>
            <w:r w:rsidRPr="000A4ABA">
              <w:rPr>
                <w:rFonts w:ascii="Times New Roman" w:hAnsi="Times New Roman"/>
                <w:sz w:val="24"/>
                <w:szCs w:val="24"/>
              </w:rPr>
              <w:t xml:space="preserve"> «О муниципальной программе города Югорска «Реализация молодежной политики и организация временного трудоустройства в городе Югорске на 2014 – 2020 годы» </w:t>
            </w:r>
          </w:p>
        </w:tc>
      </w:tr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Управление социальной политики администрации города Югорска </w:t>
            </w:r>
          </w:p>
        </w:tc>
      </w:tr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Управление бухгалтерского учета и отчетности администрации города Югорска 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1. Повышение эффективности реализации молодежной политики в интересах социально ориентированного развития города.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2. Развитие эффективной комплексной системы организации временного трудоустройства в городе Югорске.</w:t>
            </w:r>
          </w:p>
        </w:tc>
      </w:tr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Подпрограмма 1: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1. Поддержка деятельности молодежных общественных объединений, талантливой молодежи, развитие </w:t>
            </w:r>
            <w:proofErr w:type="spellStart"/>
            <w:r w:rsidRPr="000A4ABA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0A4ABA">
              <w:rPr>
                <w:rFonts w:ascii="Times New Roman" w:hAnsi="Times New Roman"/>
                <w:sz w:val="24"/>
                <w:szCs w:val="24"/>
              </w:rPr>
              <w:t xml:space="preserve"> – патриотических качеств молодежи.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2. Организационное, материально – техническое и информационное обеспечение реализации муниципальной программы.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Подпрограмма 2: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1. Создание условий для обеспечения безопасной и эффективной трудовой среды.</w:t>
            </w:r>
          </w:p>
        </w:tc>
      </w:tr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Подпрограмма 1: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«Молодежь города Югорска».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Подпрограмма 2: 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«Временное трудоустройство в городе Югорске».</w:t>
            </w:r>
          </w:p>
        </w:tc>
      </w:tr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1. Увеличение количества социально - значимых проектов, заявленных на конкурсы различного уровня, с 30 до 37 штук.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2. Увеличение количества молодых людей, вовлеченных в реализуемые проекты и программы в сфере поддержки талантливой молодежи, с 4 500 человек до 5 300 человек.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3. Увеличение количества молодых людей в возрасте 14 - 30 лет, вовлеченных в общественные объединения, участвующих в добровольческой деятельности, с 1 500 человек до 2 000 человек.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4. Сохранение доли населения города Югорска в возрасте от 14 до 30 лет, удовлетворенного качеством мероприятий по молодежной политике, на уровне 100,0%.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5. Увеличение доли молодых людей, охваченных мероприятиями (программами) различного уровня (городские, окружные, региональные, российские, международные) в сфере работы с детьми и молодежью, от общей численности молодежи с 55,0 % до 65,0 %.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6. Увеличение доли </w:t>
            </w:r>
            <w:proofErr w:type="spellStart"/>
            <w:r w:rsidRPr="000A4ABA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0A4ABA">
              <w:rPr>
                <w:rFonts w:ascii="Times New Roman" w:hAnsi="Times New Roman"/>
                <w:sz w:val="24"/>
                <w:szCs w:val="24"/>
              </w:rPr>
              <w:t xml:space="preserve"> – активной молодежи в возрасте от 14 – 30 лет, участвующих в деятельности общественных объединений с 20,8 % до 30,0 %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7. Сохранение  количества  </w:t>
            </w:r>
            <w:r w:rsidR="001B5261" w:rsidRPr="000A4ABA">
              <w:rPr>
                <w:rFonts w:ascii="Times New Roman" w:hAnsi="Times New Roman"/>
                <w:sz w:val="24"/>
                <w:szCs w:val="24"/>
              </w:rPr>
              <w:t xml:space="preserve">молодых людей 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>временно трудоустроенных на уровне 492 человек, в том числе: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7.1. Сохранение количества несовершеннолетних, трудоустроенных за счет создания временных рабочих мест, на уровне 390 человек.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7.2. </w:t>
            </w:r>
            <w:r w:rsidRPr="000A4ABA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Сохранение количества трудоустроенных граждан, 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признанных в установленном порядке безработными </w:t>
            </w:r>
            <w:r w:rsidRPr="000A4ABA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на уровне 82 человек.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Andale Sans UI" w:hAnsi="Times New Roman"/>
                <w:sz w:val="24"/>
                <w:szCs w:val="24"/>
              </w:rPr>
              <w:t xml:space="preserve">7.3. Сохранение количества трудоустроенных выпускников </w:t>
            </w:r>
            <w:r w:rsidRPr="000A4ABA">
              <w:rPr>
                <w:rFonts w:ascii="Times New Roman" w:hAnsi="Times New Roman"/>
                <w:sz w:val="24"/>
                <w:szCs w:val="24"/>
              </w:rPr>
              <w:t>профессиональных образовательных организаций и образовательных организаций высшего образования</w:t>
            </w:r>
            <w:r w:rsidRPr="000A4ABA">
              <w:rPr>
                <w:rFonts w:ascii="Times New Roman" w:eastAsia="Andale Sans UI" w:hAnsi="Times New Roman"/>
                <w:sz w:val="24"/>
                <w:szCs w:val="24"/>
              </w:rPr>
              <w:t xml:space="preserve"> на уровне 20 человек.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8. Сохранение уровня административно – управленческого персонала в сфере молодежной политики, на уровне 100,0%.</w:t>
            </w:r>
          </w:p>
        </w:tc>
      </w:tr>
      <w:tr w:rsidR="00A20429" w:rsidRPr="000A4ABA" w:rsidTr="009C03EB">
        <w:trPr>
          <w:trHeight w:val="6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2014 - 2020 годы</w:t>
            </w:r>
          </w:p>
        </w:tc>
      </w:tr>
      <w:tr w:rsidR="00A20429" w:rsidRPr="000A4ABA" w:rsidTr="009C03E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/>
                <w:sz w:val="24"/>
                <w:szCs w:val="24"/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на 2014 – 2020 годы составляет 377 878,5 тыс. рублей, в том числе: 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за счет средств федерального бюджета – 69,3 тыс. рублей, в том числе: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2014 год – 69,3 тыс. рублей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за счет средств бюджета автономного округа – 2338,8 тыс. рублей, в том числе: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2014 год – 451,0 тыс. рублей. 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2015 год – 999,1 тыс. рублей. 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2016 год – 888,7 тыс. рублей.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за счет средств местного бюджета – 310004,7 тыс. рублей, в том числе: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2014 год – 45 924,1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2015 год – 44 984,0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2016 год – 45 871,6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2017 год – 43 925,0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2018 год – 43 100,0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2019 год – 43 100,0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2020 год – 43 100,0 тыс. рублей.</w:t>
            </w:r>
          </w:p>
          <w:p w:rsidR="00A20429" w:rsidRPr="000A4ABA" w:rsidRDefault="00A20429" w:rsidP="00596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- иные внебюджетные источники – 65 465,7 тыс. рублей, в том числе: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2014 год – 8 000,0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2015 год – 8 600,0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2016 год – 11 000,0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2017 год – 9 330,7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2018 год – 9 420,0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2019 год – 9 515,0 тыс. рублей;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2020 год – 9 600,0 тыс. рублей.</w:t>
            </w:r>
          </w:p>
          <w:p w:rsidR="00A20429" w:rsidRPr="000A4ABA" w:rsidRDefault="00A20429" w:rsidP="00596E0C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</w:tbl>
    <w:p w:rsidR="000C0387" w:rsidRPr="000A4ABA" w:rsidRDefault="000C0387" w:rsidP="00A02A29"/>
    <w:p w:rsidR="000C0387" w:rsidRPr="000A4ABA" w:rsidRDefault="000C0387" w:rsidP="00A02A29"/>
    <w:p w:rsidR="00281682" w:rsidRPr="000A4ABA" w:rsidRDefault="00281682" w:rsidP="0028168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A02A29" w:rsidRPr="000A4ABA" w:rsidRDefault="00281682" w:rsidP="008727C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="008727C8" w:rsidRPr="000A4ABA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города Югорска               2014-2020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508"/>
        <w:tblW w:w="9497" w:type="dxa"/>
        <w:tblLayout w:type="fixed"/>
        <w:tblLook w:val="0000"/>
      </w:tblPr>
      <w:tblGrid>
        <w:gridCol w:w="2943"/>
        <w:gridCol w:w="6554"/>
      </w:tblGrid>
      <w:tr w:rsidR="0056351C" w:rsidRPr="000A4ABA" w:rsidTr="009C03EB">
        <w:trPr>
          <w:trHeight w:val="33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0131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</w:p>
          <w:p w:rsidR="0056351C" w:rsidRPr="000A4ABA" w:rsidRDefault="0056351C" w:rsidP="000131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 города Югорска на 2014 – 2020 годы</w:t>
            </w:r>
          </w:p>
        </w:tc>
      </w:tr>
      <w:tr w:rsidR="0056351C" w:rsidRPr="000A4ABA" w:rsidTr="009C03EB">
        <w:trPr>
          <w:trHeight w:val="79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           № 3291 «О муниципальной программе «Энергосбережение и повышение энергетической эффективности города Югорска               2014-2020 годы»</w:t>
            </w:r>
          </w:p>
        </w:tc>
      </w:tr>
      <w:tr w:rsidR="0056351C" w:rsidRPr="000A4ABA" w:rsidTr="009C03EB">
        <w:trPr>
          <w:trHeight w:val="33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и строительного комплекса администрации города Югорска</w:t>
            </w:r>
          </w:p>
        </w:tc>
      </w:tr>
      <w:tr w:rsidR="0056351C" w:rsidRPr="000A4ABA" w:rsidTr="009C03EB">
        <w:trPr>
          <w:trHeight w:val="33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56351C" w:rsidRPr="000A4ABA" w:rsidTr="009C03EB">
        <w:trPr>
          <w:trHeight w:val="33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топливно-энергетических ресурсов в городе Югорске</w:t>
            </w:r>
          </w:p>
        </w:tc>
      </w:tr>
      <w:tr w:rsidR="0056351C" w:rsidRPr="000A4ABA" w:rsidTr="009C03EB">
        <w:trPr>
          <w:trHeight w:val="332"/>
        </w:trPr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</w:t>
            </w:r>
          </w:p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1. Развитие энергосбережения и повышение энергетической эффективности в муниципальном секторе.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2. Развитие энергосбережения и повышение энергетической эффективности в жилищном фонде.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Развитие энергосбережения и повышение энергетической эффективности в системах коммунальной инфраструктуры.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4. Развитие энергосбережения и повышение энергетической эффективности в транспортном комплексе.</w:t>
            </w:r>
          </w:p>
        </w:tc>
      </w:tr>
      <w:tr w:rsidR="0056351C" w:rsidRPr="000A4ABA" w:rsidTr="009C03EB">
        <w:trPr>
          <w:trHeight w:val="26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 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6351C" w:rsidRPr="000A4ABA" w:rsidTr="009C03EB">
        <w:trPr>
          <w:trHeight w:val="26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 программы 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удельного расхода электрической энергии на снабжение органов  местного самоуправления и муниципальных учреждений (в расчете на 1 кв. метр общей площади) с 33,0 до 30,7кВтч/кв.м.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удельного расхода тепловой энергии на снабжение  органов  местного самоуправления и муниципальных учреждений (в расчете на 1 кв. метр общей площади) с 0,2 до 0,1 Гкал/кв.м.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удельного расхода холодной воды на снабжение  органов  местного самоуправления и муниципальных учреждений          (в расчете на 1 человека) не более чем 9,3 куб.м/чел.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удельного расхода горячей воды на снабжение  органов  местного самоуправления и муниципальных учреждений          (в расчете на 1 человека)  не более чем  5,1 куб.м/чел.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удельного расхода природного газа на снабжение органов местного самоуправления и муниципальных учреждений           (в расчете на 1 человека) 0 куб.м./чел.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отношения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энергосервисных</w:t>
            </w:r>
            <w:proofErr w:type="spellEnd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договоров (контрактов), заключенных  органами  местного самоуправления и муниципальными учреждениями, к общему объему финансирования муниципальной программы с 0 до 0,5%.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</w:t>
            </w:r>
            <w:proofErr w:type="spellStart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энергосервисных</w:t>
            </w:r>
            <w:proofErr w:type="spellEnd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договоров (контрактов), заключенных  органами  местного самоуправления и муниципальными учреждениями с 0 до 1 ед.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 в многоквартирных домах (в расчете на 1 кв. метр общей площади) не более чем 37,2 кВтч/кв.м.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тепловой энергии в многоквартирных домах (в расчете на 1 кв. метр общей площади) с 0,2 до 0,1 Гкал/кв.м.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холодной воды в многоквартирных домах (в расчете на 1 жителя) с 28,0 до 23,75 куб.м/чел.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горячей воды в многоквартирных домах (в расчете на 1 жителя) с 19,5 до 16,8 куб.м/чел.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природного газа в многоквартирных домах с иными системами теплоснабжения           (в расчете на 1 жителя) с 109,0 до 68,0 куб./чел.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удельного суммарного расхода энергетических ресурсов в многоквартирных домах с 0,03 до 0,02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./кв.м.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природного газа в многоквартирных домах с индивидуальными системами газового отопления (в расчете на 1 кв.метр общей площади) 0 куб.м/кв.м.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выступлений в средствах массовой информации</w:t>
            </w:r>
            <w:r w:rsidRPr="000A4AB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посвященных информированию и пропаганде среди населения города Югорска энергосбережения и повышения энергетической эффективности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 2,0 ед.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удельного расхода топлива на выработку тепловой энергии на котельных 0,2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./Гкал.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электрической энергии, используемой при передаче тепловой энергии в системах теплоснабжения с 41,2 до 38,0 кВтч/тыс.Гкал.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доли потерь тепловой энергии при ее передаче в общем объеме переданной тепловой энергии  не более чем 17,7 %.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доли потерь воды при ее передаче в общем объеме переданной воды не более чем 34,0 %.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энергии, используемой для передачи (транспортировки) воды в системах водоснабжения (на 1 куб. метр) не более чем  0,97 кВтч/куб.м.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удельного расхода электрической энергии, используемой в системах водоотведения (на 1 куб. метр) не более чем 0,97  кВтч/куб.м.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Снижение удельного расхода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 с 3,3 кВтч/кв.м до 2,6 кВтч/кв.м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удельного расхода топлива на выработку тепловой энергии на тепловых электростанциях 0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тыс.МВтч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 0 ед.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 0 ед..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 0 ед..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Сохранение количества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0 ед..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 с 0 до 1  ед..</w:t>
            </w:r>
          </w:p>
          <w:p w:rsidR="0056351C" w:rsidRPr="000A4ABA" w:rsidRDefault="0056351C" w:rsidP="002E2460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 с 0 до 1 ед..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51C" w:rsidRPr="000A4ABA" w:rsidTr="009C03EB">
        <w:trPr>
          <w:trHeight w:val="33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2014-2020 годы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51C" w:rsidRPr="000A4ABA" w:rsidTr="009C03EB">
        <w:trPr>
          <w:trHeight w:val="33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</w:t>
            </w:r>
          </w:p>
          <w:p w:rsidR="0056351C" w:rsidRPr="000A4ABA" w:rsidRDefault="0056351C" w:rsidP="00D715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на реализацию Программы  за счет средств окружного бюджета, бюджета города Югорска и внебюджетных источников составляет: 105 298,4  тыс. руб., в том числе по годам: 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46 338,4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  4 310,0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  4 310,0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33 310,0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  4 310,0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  4 310,0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  8 410,0  тыс. руб.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окружного бюджета в общем объеме             413,4 тыс. руб., в том числе по годам: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–413,4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0,0  тыс. руб.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бюджета города Югорска  в общем объеме  11 600,0 тыс. руб., в том числе по годам: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3 000,0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   500,0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   500,0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3 000,0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   500,0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   500,0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3 600,0  тыс. руб.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внебюджетных источников в общем объеме 93 285,0 тыс. руб., в том числе по годам: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42 925,0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  3 810,0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  3 810,0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30 310,0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  3 810,0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  3 810,0  тыс. руб.;</w:t>
            </w:r>
          </w:p>
          <w:p w:rsidR="0056351C" w:rsidRPr="000A4ABA" w:rsidRDefault="0056351C" w:rsidP="002E2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  4 810,0  тыс. руб.</w:t>
            </w:r>
          </w:p>
        </w:tc>
      </w:tr>
      <w:bookmarkEnd w:id="1"/>
    </w:tbl>
    <w:p w:rsidR="0056351C" w:rsidRPr="000A4ABA" w:rsidRDefault="0056351C"/>
    <w:p w:rsidR="000C0387" w:rsidRPr="000A4ABA" w:rsidRDefault="000C0387"/>
    <w:p w:rsidR="004A7CD1" w:rsidRPr="000A4ABA" w:rsidRDefault="004A7CD1"/>
    <w:p w:rsidR="004A7CD1" w:rsidRPr="000A4ABA" w:rsidRDefault="004A7CD1"/>
    <w:p w:rsidR="004141F4" w:rsidRPr="000A4ABA" w:rsidRDefault="004141F4"/>
    <w:p w:rsidR="004141F4" w:rsidRPr="000A4ABA" w:rsidRDefault="004141F4"/>
    <w:p w:rsidR="004141F4" w:rsidRPr="000A4ABA" w:rsidRDefault="004141F4"/>
    <w:p w:rsidR="004141F4" w:rsidRPr="000A4ABA" w:rsidRDefault="004141F4"/>
    <w:p w:rsidR="004141F4" w:rsidRPr="000A4ABA" w:rsidRDefault="004141F4"/>
    <w:p w:rsidR="004141F4" w:rsidRPr="000A4ABA" w:rsidRDefault="004141F4"/>
    <w:p w:rsidR="004141F4" w:rsidRPr="000A4ABA" w:rsidRDefault="004141F4"/>
    <w:p w:rsidR="004141F4" w:rsidRPr="000A4ABA" w:rsidRDefault="004141F4"/>
    <w:p w:rsidR="004141F4" w:rsidRPr="000A4ABA" w:rsidRDefault="004141F4"/>
    <w:p w:rsidR="004141F4" w:rsidRPr="000A4ABA" w:rsidRDefault="004141F4"/>
    <w:p w:rsidR="00B322ED" w:rsidRPr="000A4ABA" w:rsidRDefault="00B322ED" w:rsidP="00B322E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0131F7" w:rsidRPr="000A4ABA" w:rsidRDefault="000131F7" w:rsidP="000131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ABA">
        <w:rPr>
          <w:rFonts w:ascii="Times New Roman" w:hAnsi="Times New Roman" w:cs="Times New Roman"/>
          <w:b/>
          <w:sz w:val="24"/>
          <w:szCs w:val="24"/>
        </w:rPr>
        <w:t>«Капитальный ремонт жилищного фонда города Югорска на 2014-2020 годы»</w:t>
      </w:r>
    </w:p>
    <w:p w:rsidR="004A7CD1" w:rsidRPr="000A4ABA" w:rsidRDefault="004A7CD1" w:rsidP="004A7C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4A0"/>
      </w:tblPr>
      <w:tblGrid>
        <w:gridCol w:w="2855"/>
        <w:gridCol w:w="6431"/>
      </w:tblGrid>
      <w:tr w:rsidR="004A7CD1" w:rsidRPr="000A4ABA" w:rsidTr="009C03EB">
        <w:trPr>
          <w:trHeight w:val="459"/>
        </w:trPr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4A7CD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Капитальный ремонт жилищного фонда города Югорска на 2014 – 2020 годы</w:t>
            </w:r>
          </w:p>
        </w:tc>
      </w:tr>
      <w:tr w:rsidR="004A7CD1" w:rsidRPr="000A4ABA" w:rsidTr="009C03EB">
        <w:trPr>
          <w:trHeight w:val="775"/>
        </w:trPr>
        <w:tc>
          <w:tcPr>
            <w:tcW w:w="153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4A7CD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34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№ 3274 «О муниципальной программе города Югорска «Капитальный ремонт жилищного фонда города Югорска на 2014-2020 годы»</w:t>
            </w:r>
          </w:p>
        </w:tc>
      </w:tr>
      <w:tr w:rsidR="004A7CD1" w:rsidRPr="000A4ABA" w:rsidTr="009C03EB"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4A7CD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4A7CD1" w:rsidRPr="000A4ABA" w:rsidTr="009C03EB"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4A7CD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A7CD1" w:rsidRPr="000A4ABA" w:rsidTr="009C03EB"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4A7CD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Улучшение технического состояния многоквартирных домов, повышение их энергетической эффективности и создание безопасных, благоприятных условий проживания граждан.</w:t>
            </w:r>
          </w:p>
        </w:tc>
      </w:tr>
      <w:tr w:rsidR="004A7CD1" w:rsidRPr="000A4ABA" w:rsidTr="009C03EB"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Подпрограмма 1:</w:t>
            </w:r>
          </w:p>
          <w:p w:rsidR="004A7CD1" w:rsidRPr="000A4ABA" w:rsidRDefault="004A7CD1" w:rsidP="00C574C2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Своевременное проведение капитального ремонта общего имущества в многоквартирных домах, расположенных на территории города Югорска.</w:t>
            </w:r>
          </w:p>
          <w:p w:rsidR="004A7CD1" w:rsidRPr="000A4ABA" w:rsidRDefault="004A7CD1" w:rsidP="00C574C2">
            <w:pPr>
              <w:snapToGri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Подпрограмма 2:</w:t>
            </w:r>
          </w:p>
          <w:p w:rsidR="004A7CD1" w:rsidRPr="000A4ABA" w:rsidRDefault="004A7CD1" w:rsidP="00C574C2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 населения по вопросам капитального ремонта общего имущества в многоквартирных домах.</w:t>
            </w:r>
          </w:p>
          <w:p w:rsidR="004A7CD1" w:rsidRPr="000A4ABA" w:rsidRDefault="004A7CD1" w:rsidP="00C574C2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Приведение муниципального жилого фонда в соответствии с нормативным сроком эксплуатации.</w:t>
            </w:r>
          </w:p>
        </w:tc>
      </w:tr>
      <w:tr w:rsidR="004A7CD1" w:rsidRPr="000A4ABA" w:rsidTr="009C03EB"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Подпрограмма 1 «Капитальный ремонт общего имущества многоквартирных домов»</w:t>
            </w:r>
          </w:p>
          <w:p w:rsidR="004A7CD1" w:rsidRPr="000A4ABA" w:rsidRDefault="004A7CD1" w:rsidP="00C574C2">
            <w:pPr>
              <w:snapToGri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Подпрограмма 2 «Отдельные мероприятия по ремонту жилищного фонда».</w:t>
            </w:r>
          </w:p>
        </w:tc>
      </w:tr>
      <w:tr w:rsidR="004A7CD1" w:rsidRPr="000A4ABA" w:rsidTr="009C03EB">
        <w:tc>
          <w:tcPr>
            <w:tcW w:w="153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4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доли многоквартирных домов, в которых проведен капитальный ремонт, от общего количества многоквартирных домов, расположенных на территории города Югорска с 19,70% до 36,75%.</w:t>
            </w:r>
          </w:p>
          <w:p w:rsidR="004A7CD1" w:rsidRPr="000A4ABA" w:rsidRDefault="004A7CD1" w:rsidP="00C574C2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проведенных мероприятий по информационной поддержке, обучению собственников помещений по организации капитального ремонта многоквартирных домов до 5.</w:t>
            </w:r>
          </w:p>
          <w:p w:rsidR="004A7CD1" w:rsidRPr="000A4ABA" w:rsidRDefault="004A7CD1" w:rsidP="00C574C2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 количества квартир,  находящихся в муниципальной собственности, в которых проведен ремонт с 64 до 147 шт.</w:t>
            </w:r>
          </w:p>
        </w:tc>
      </w:tr>
      <w:tr w:rsidR="004A7CD1" w:rsidRPr="000A4ABA" w:rsidTr="009C03EB"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— 2020 годы</w:t>
            </w:r>
          </w:p>
        </w:tc>
      </w:tr>
      <w:tr w:rsidR="004A7CD1" w:rsidRPr="000A4ABA" w:rsidTr="009C03EB">
        <w:trPr>
          <w:trHeight w:val="1833"/>
        </w:trPr>
        <w:tc>
          <w:tcPr>
            <w:tcW w:w="1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7CD1" w:rsidRPr="000A4ABA" w:rsidRDefault="004A7CD1" w:rsidP="004A7CD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3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На реализацию Программы планируется направить – 47 373,46 тыс. рублей, в том числе: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12 460,28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7 021,18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3 076,20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6 590,70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6 490,90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5 588,10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6 146,10 тыс. рублей.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Из бюджета города Югорска – 47 058,38 тыс. рублей, в том числе: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12 145,20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7 021,18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3 076,20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6 590,70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6 490,90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5 588,10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6 146,10 тыс. рублей.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За счет иных внебюджетных источников – 315,08 тыс. рублей, в том числе: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315,08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0,00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0,00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0,00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0,00 тыс. рублей;</w:t>
            </w:r>
          </w:p>
          <w:p w:rsidR="004A7CD1" w:rsidRPr="000A4ABA" w:rsidRDefault="004A7CD1" w:rsidP="00C5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0,00 тыс. рублей;</w:t>
            </w:r>
          </w:p>
          <w:p w:rsidR="004A7CD1" w:rsidRPr="000A4ABA" w:rsidRDefault="004A7CD1" w:rsidP="00C574C2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spacing w:after="0" w:line="240" w:lineRule="auto"/>
              <w:ind w:left="459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год – 0,00 тыс. рублей.</w:t>
            </w:r>
          </w:p>
        </w:tc>
      </w:tr>
    </w:tbl>
    <w:p w:rsidR="0056351C" w:rsidRPr="000A4ABA" w:rsidRDefault="0056351C"/>
    <w:p w:rsidR="0056351C" w:rsidRPr="000A4ABA" w:rsidRDefault="0056351C"/>
    <w:p w:rsidR="0056351C" w:rsidRPr="000A4ABA" w:rsidRDefault="0056351C"/>
    <w:p w:rsidR="000C0387" w:rsidRPr="000A4ABA" w:rsidRDefault="000C0387"/>
    <w:p w:rsidR="000C0387" w:rsidRPr="000A4ABA" w:rsidRDefault="000C0387"/>
    <w:p w:rsidR="000C0387" w:rsidRPr="000A4ABA" w:rsidRDefault="000C0387"/>
    <w:p w:rsidR="000C0387" w:rsidRPr="000A4ABA" w:rsidRDefault="000C0387"/>
    <w:p w:rsidR="000C0387" w:rsidRPr="000A4ABA" w:rsidRDefault="000C0387"/>
    <w:p w:rsidR="000C0387" w:rsidRPr="000A4ABA" w:rsidRDefault="000C0387"/>
    <w:p w:rsidR="000C0387" w:rsidRPr="000A4ABA" w:rsidRDefault="000C0387"/>
    <w:p w:rsidR="000C0387" w:rsidRPr="000A4ABA" w:rsidRDefault="000C0387"/>
    <w:p w:rsidR="000C0387" w:rsidRPr="000A4ABA" w:rsidRDefault="000C0387"/>
    <w:p w:rsidR="000C0387" w:rsidRPr="000A4ABA" w:rsidRDefault="000C0387"/>
    <w:p w:rsidR="004141F4" w:rsidRPr="000A4ABA" w:rsidRDefault="004141F4"/>
    <w:p w:rsidR="004141F4" w:rsidRPr="000A4ABA" w:rsidRDefault="004141F4"/>
    <w:p w:rsidR="000C0387" w:rsidRPr="000A4ABA" w:rsidRDefault="000C0387"/>
    <w:p w:rsidR="00934779" w:rsidRPr="000A4ABA" w:rsidRDefault="00934779" w:rsidP="009347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56351C" w:rsidRPr="000A4ABA" w:rsidRDefault="00934779" w:rsidP="00563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51C" w:rsidRPr="000A4ABA">
        <w:rPr>
          <w:rFonts w:ascii="Times New Roman" w:hAnsi="Times New Roman" w:cs="Times New Roman"/>
          <w:b/>
          <w:sz w:val="24"/>
          <w:szCs w:val="24"/>
        </w:rPr>
        <w:t>«Благоустройство города Югорска на 2014-2020 годы»</w:t>
      </w:r>
    </w:p>
    <w:p w:rsidR="00934779" w:rsidRPr="000A4ABA" w:rsidRDefault="00934779" w:rsidP="00563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6663"/>
      </w:tblGrid>
      <w:tr w:rsidR="0056351C" w:rsidRPr="000A4ABA" w:rsidTr="009C03EB">
        <w:trPr>
          <w:trHeight w:val="6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pStyle w:val="Style6"/>
              <w:widowControl/>
              <w:suppressAutoHyphens/>
              <w:spacing w:line="240" w:lineRule="auto"/>
              <w:jc w:val="left"/>
              <w:rPr>
                <w:lang w:eastAsia="en-US"/>
              </w:rPr>
            </w:pPr>
            <w:r w:rsidRPr="000A4ABA">
              <w:rPr>
                <w:lang w:eastAsia="en-US"/>
              </w:rPr>
              <w:t>Благоустройство города Югорска на 2014 - 2020 годы</w:t>
            </w:r>
          </w:p>
        </w:tc>
      </w:tr>
      <w:tr w:rsidR="0056351C" w:rsidRPr="000A4ABA" w:rsidTr="009C03EB">
        <w:trPr>
          <w:trHeight w:val="16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Постановление администрации города Югорска                              от 31.10.2013 № 3272 «О муниципальной программе города Югорска «Благоустройство города Югорска на 2014-2020 годы»</w:t>
            </w:r>
          </w:p>
        </w:tc>
      </w:tr>
      <w:tr w:rsidR="0056351C" w:rsidRPr="000A4ABA" w:rsidTr="009C03EB">
        <w:trPr>
          <w:trHeight w:val="6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муниципальной 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56351C" w:rsidRPr="000A4ABA" w:rsidTr="009C03EB">
        <w:trPr>
          <w:trHeight w:val="5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56351C" w:rsidRPr="000A4ABA" w:rsidTr="009C03EB">
        <w:trPr>
          <w:trHeight w:val="8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Комплексное благоустройство и озеленение города Югорска</w:t>
            </w:r>
          </w:p>
        </w:tc>
      </w:tr>
      <w:tr w:rsidR="0056351C" w:rsidRPr="000A4ABA" w:rsidTr="009C03EB">
        <w:trPr>
          <w:trHeight w:val="17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pStyle w:val="a4"/>
              <w:suppressAutoHyphens w:val="0"/>
              <w:ind w:left="0" w:firstLine="709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1. Благоустройство территорий города Югорска.</w:t>
            </w:r>
          </w:p>
          <w:p w:rsidR="0056351C" w:rsidRPr="000A4ABA" w:rsidRDefault="0056351C" w:rsidP="00934779">
            <w:pPr>
              <w:pStyle w:val="a4"/>
              <w:suppressAutoHyphens w:val="0"/>
              <w:ind w:left="0" w:firstLine="709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2. Приведение объектов благоустройства в надлежащее санитарно-техническое состояние.</w:t>
            </w:r>
          </w:p>
          <w:p w:rsidR="0056351C" w:rsidRPr="000A4ABA" w:rsidRDefault="0056351C" w:rsidP="009347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 Регулирование численности безнадзорных и бродячих животных.</w:t>
            </w:r>
          </w:p>
        </w:tc>
      </w:tr>
      <w:tr w:rsidR="0056351C" w:rsidRPr="000A4ABA" w:rsidTr="009C03EB">
        <w:trPr>
          <w:trHeight w:val="8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pStyle w:val="a5"/>
              <w:suppressAutoHyphens/>
              <w:ind w:right="34"/>
              <w:rPr>
                <w:rFonts w:ascii="Times New Roman" w:hAnsi="Times New Roman"/>
                <w:lang w:val="ru-RU"/>
              </w:rPr>
            </w:pPr>
            <w:r w:rsidRPr="000A4ABA">
              <w:rPr>
                <w:rFonts w:ascii="Times New Roman" w:hAnsi="Times New Roman"/>
                <w:lang w:val="ru-RU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56351C" w:rsidRPr="000A4ABA" w:rsidTr="009C03EB">
        <w:trPr>
          <w:trHeight w:val="99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pStyle w:val="a5"/>
              <w:suppressAutoHyphens/>
              <w:ind w:right="34"/>
              <w:rPr>
                <w:rFonts w:ascii="Times New Roman" w:hAnsi="Times New Roman"/>
                <w:highlight w:val="yellow"/>
                <w:lang w:val="ru-RU"/>
              </w:rPr>
            </w:pPr>
            <w:r w:rsidRPr="000A4ABA">
              <w:rPr>
                <w:rFonts w:ascii="Times New Roman" w:hAnsi="Times New Roman"/>
                <w:lang w:val="ru-RU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tabs>
                <w:tab w:val="left" w:pos="38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1.Увеличение количества выполненных мероприятий  по благоустройству дворовых территорий, в т.ч. по наказам избирателей с 3 до 30 ед.</w:t>
            </w:r>
          </w:p>
          <w:p w:rsidR="0056351C" w:rsidRPr="000A4ABA" w:rsidRDefault="0056351C" w:rsidP="00934779">
            <w:pPr>
              <w:pStyle w:val="a7"/>
              <w:ind w:firstLine="709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A4ABA">
              <w:rPr>
                <w:rFonts w:ascii="Times New Roman" w:hAnsi="Times New Roman" w:cs="Times New Roman"/>
                <w:lang w:eastAsia="en-US"/>
              </w:rPr>
              <w:t>2. Сохранение достигнутого уровня доли содержания и текущего ремонта уличного освещения от общей протяженности сетей уличного освещения - 100%.</w:t>
            </w:r>
          </w:p>
          <w:p w:rsidR="0056351C" w:rsidRPr="000A4ABA" w:rsidRDefault="0056351C" w:rsidP="009347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Сохранение достигнутого уровня доли содержания, ухода и ремонта газонов и зеленых насаждений от общего количества газонов и зеленых насаждений - 100%.</w:t>
            </w:r>
          </w:p>
          <w:p w:rsidR="0056351C" w:rsidRPr="000A4ABA" w:rsidRDefault="0056351C" w:rsidP="009347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Сохранение достигнутого уровня доли содержания городских кладбищ от общей площади городских кладбищ - 100%.</w:t>
            </w:r>
          </w:p>
          <w:p w:rsidR="0056351C" w:rsidRPr="000A4ABA" w:rsidRDefault="0056351C" w:rsidP="00934779">
            <w:pPr>
              <w:tabs>
                <w:tab w:val="left" w:pos="38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Сохранение достигнутого уровня доли содержания и текущего ремонта объектов благоустройства от общего количества объектов благоустройства города - 100%.</w:t>
            </w:r>
          </w:p>
          <w:p w:rsidR="0056351C" w:rsidRPr="000A4ABA" w:rsidRDefault="0056351C" w:rsidP="00934779">
            <w:pPr>
              <w:tabs>
                <w:tab w:val="left" w:pos="387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6.Увеличение количества отловленных безнадзорных  и бродячих животных с 811 до 858 ед. в год.</w:t>
            </w:r>
          </w:p>
        </w:tc>
      </w:tr>
      <w:tr w:rsidR="0056351C" w:rsidRPr="000A4ABA" w:rsidTr="009C03EB">
        <w:trPr>
          <w:trHeight w:val="5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Сроки реализации муниципальной 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 – 2020 годы</w:t>
            </w:r>
          </w:p>
        </w:tc>
      </w:tr>
      <w:tr w:rsidR="0056351C" w:rsidRPr="000A4ABA" w:rsidTr="009C03EB">
        <w:trPr>
          <w:cantSplit/>
          <w:trHeight w:val="1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51C" w:rsidRPr="000A4ABA" w:rsidRDefault="0056351C" w:rsidP="0093477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На реализацию Программы планируется направить   из средств бюджета города Югорска и окружного бюджета бюджетные ассигнования в общем объеме 576 565,2 тыс. руб., в том числе по годам: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103 806,5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76 839,4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92 508,8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90 174,3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73 868,1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70 368,1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69 000,0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окружного бюджета в общем объеме 19 373,6 тыс. руб., в том числе по годам: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1 560,0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1 875,7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12 508,6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1 143,1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1 143,1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- 1 143,1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0,0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бюджета города Югорска в общем объеме 557 191,6 тыс. руб., в том числе по годам: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102 246,5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74 963,7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80 000,2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89 031,2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72 725,0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69 225,0 тыс. руб.</w:t>
            </w:r>
          </w:p>
          <w:p w:rsidR="0056351C" w:rsidRPr="000A4ABA" w:rsidRDefault="0056351C" w:rsidP="00934779">
            <w:pPr>
              <w:tabs>
                <w:tab w:val="left" w:pos="28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69 000,0 тыс. руб.</w:t>
            </w:r>
          </w:p>
        </w:tc>
      </w:tr>
    </w:tbl>
    <w:p w:rsidR="00CD1695" w:rsidRPr="000A4ABA" w:rsidRDefault="00CD1695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1695" w:rsidRPr="000A4ABA" w:rsidRDefault="00CD1695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D1695" w:rsidRPr="000A4ABA" w:rsidRDefault="00CD1695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387" w:rsidRPr="000A4ABA" w:rsidRDefault="000C0387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4779" w:rsidRPr="000A4ABA" w:rsidRDefault="00934779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41F4" w:rsidRPr="000A4ABA" w:rsidRDefault="004141F4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41F4" w:rsidRPr="000A4ABA" w:rsidRDefault="004141F4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41F4" w:rsidRPr="000A4ABA" w:rsidRDefault="004141F4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41F4" w:rsidRPr="000A4ABA" w:rsidRDefault="004141F4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41F4" w:rsidRPr="000A4ABA" w:rsidRDefault="004141F4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41F4" w:rsidRPr="000A4ABA" w:rsidRDefault="004141F4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41F4" w:rsidRPr="000A4ABA" w:rsidRDefault="004141F4" w:rsidP="009C03EB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34779" w:rsidRPr="000A4ABA" w:rsidRDefault="00934779" w:rsidP="00CD1695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4779" w:rsidRPr="000A4ABA" w:rsidRDefault="00934779" w:rsidP="009347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934779" w:rsidRPr="000A4ABA" w:rsidRDefault="00934779" w:rsidP="009347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Обеспечение доступным и комфортным жильем жителей города Югорска на 2014-2020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CD1695" w:rsidRPr="000A4ABA" w:rsidRDefault="00CD1695" w:rsidP="00CD1695">
      <w:pPr>
        <w:autoSpaceDE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5"/>
        <w:gridCol w:w="6431"/>
      </w:tblGrid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«Обеспечение доступным и комфортным жильем жителей города Югорска на 2014-2020 годы»</w:t>
            </w:r>
          </w:p>
        </w:tc>
      </w:tr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Постановление администрации города Югорска от 31.10.2013 № 3287 «О муниципальной программе города Югорска «Обеспечение доступным и комфортным жильем жителей города Югорска на 2014-2020 годы»</w:t>
            </w:r>
          </w:p>
        </w:tc>
      </w:tr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Управление жилищной политики администрации города Югорска</w:t>
            </w:r>
          </w:p>
        </w:tc>
      </w:tr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Управление бухгалтерского учета и отчетности администрации города Югорск</w:t>
            </w:r>
          </w:p>
        </w:tc>
      </w:tr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pStyle w:val="a4"/>
              <w:tabs>
                <w:tab w:val="left" w:pos="316"/>
              </w:tabs>
              <w:ind w:left="3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1. Реализация единой государственной политики и нормативного правового регулирования, оказание муниципальных услуг в сфере строительства, архитектуры, градостроительной деятельности на территории города Югорска.</w:t>
            </w:r>
          </w:p>
          <w:p w:rsidR="00CD1695" w:rsidRPr="000A4ABA" w:rsidRDefault="00CD1695" w:rsidP="002A29FF">
            <w:pPr>
              <w:pStyle w:val="a4"/>
              <w:tabs>
                <w:tab w:val="left" w:pos="63"/>
                <w:tab w:val="left" w:pos="346"/>
              </w:tabs>
              <w:ind w:left="63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2. Создание условий, способствующих улучшению жилищных условий граждан и улучшение жилищных условий граждан, признанных в установленном порядке участниками программы.</w:t>
            </w:r>
          </w:p>
        </w:tc>
      </w:tr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pStyle w:val="a4"/>
              <w:tabs>
                <w:tab w:val="left" w:pos="346"/>
              </w:tabs>
              <w:ind w:left="0"/>
              <w:rPr>
                <w:sz w:val="24"/>
                <w:szCs w:val="24"/>
                <w:lang w:eastAsia="ru-RU"/>
              </w:rPr>
            </w:pPr>
            <w:r w:rsidRPr="000A4ABA">
              <w:rPr>
                <w:sz w:val="24"/>
                <w:szCs w:val="24"/>
                <w:lang w:eastAsia="ru-RU"/>
              </w:rPr>
              <w:t>1. Формирование на территории города Югорска полного комплекта градостроительной документации и внедрение автоматизированных информационных  систем обеспечения градостроительной деятельности.</w:t>
            </w:r>
          </w:p>
          <w:p w:rsidR="00CD1695" w:rsidRPr="000A4ABA" w:rsidRDefault="00CD1695" w:rsidP="002A29FF">
            <w:pPr>
              <w:pStyle w:val="a4"/>
              <w:tabs>
                <w:tab w:val="left" w:pos="346"/>
              </w:tabs>
              <w:ind w:left="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  <w:lang w:eastAsia="ru-RU"/>
              </w:rPr>
              <w:t>2. Оказание финансовой поддержки на приобретение жилья гражданам города Югорска.</w:t>
            </w:r>
          </w:p>
          <w:p w:rsidR="00CD1695" w:rsidRPr="000A4ABA" w:rsidRDefault="00CD1695" w:rsidP="002A29FF">
            <w:pPr>
              <w:pStyle w:val="a4"/>
              <w:tabs>
                <w:tab w:val="left" w:pos="346"/>
              </w:tabs>
              <w:ind w:left="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  <w:lang w:eastAsia="ru-RU"/>
              </w:rPr>
              <w:t>3.Содействие реализации проектов жилищного строительства.</w:t>
            </w:r>
          </w:p>
          <w:p w:rsidR="00CD1695" w:rsidRPr="000A4ABA" w:rsidRDefault="00CD1695" w:rsidP="002A29FF">
            <w:pPr>
              <w:pStyle w:val="a4"/>
              <w:tabs>
                <w:tab w:val="left" w:pos="346"/>
                <w:tab w:val="left" w:pos="993"/>
              </w:tabs>
              <w:ind w:left="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4.Стимулирование индивидуального жилищного строительства на территории города Югорска.</w:t>
            </w:r>
          </w:p>
          <w:p w:rsidR="00CD1695" w:rsidRPr="000A4ABA" w:rsidRDefault="00CD1695" w:rsidP="002A29FF">
            <w:pPr>
              <w:pStyle w:val="a4"/>
              <w:tabs>
                <w:tab w:val="left" w:pos="346"/>
                <w:tab w:val="left" w:pos="993"/>
              </w:tabs>
              <w:ind w:left="0"/>
              <w:rPr>
                <w:sz w:val="24"/>
                <w:szCs w:val="24"/>
              </w:rPr>
            </w:pPr>
          </w:p>
        </w:tc>
      </w:tr>
      <w:tr w:rsidR="00CD1695" w:rsidRPr="000A4ABA" w:rsidTr="009C03EB">
        <w:trPr>
          <w:trHeight w:val="767"/>
        </w:trPr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2" w:firstLine="32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Развитие градостроительной деятельности.</w:t>
            </w:r>
          </w:p>
          <w:p w:rsidR="00CD1695" w:rsidRPr="000A4ABA" w:rsidRDefault="00CD1695" w:rsidP="002A29FF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2" w:firstLine="32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 xml:space="preserve"> Жилье.</w:t>
            </w:r>
          </w:p>
        </w:tc>
      </w:tr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Создание комплексной системы управления развитием территории с 61,8 % до 100 %.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367"/>
              </w:tabs>
              <w:ind w:left="63" w:firstLine="0"/>
              <w:rPr>
                <w:sz w:val="24"/>
                <w:szCs w:val="24"/>
                <w:lang w:eastAsia="ru-RU"/>
              </w:rPr>
            </w:pPr>
            <w:r w:rsidRPr="000A4ABA">
              <w:rPr>
                <w:sz w:val="24"/>
                <w:szCs w:val="24"/>
              </w:rPr>
              <w:t>Ежегодный ввод жилья не менее 1 кв. метра на 1 жителя города Югорска.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0"/>
              <w:rPr>
                <w:sz w:val="24"/>
                <w:szCs w:val="24"/>
                <w:lang w:eastAsia="ru-RU"/>
              </w:rPr>
            </w:pPr>
            <w:r w:rsidRPr="000A4ABA">
              <w:rPr>
                <w:sz w:val="24"/>
                <w:szCs w:val="24"/>
                <w:lang w:eastAsia="ru-RU"/>
              </w:rPr>
              <w:t>Увеличения общей площади жилых помещений, приходящейся в среднем на 1 жителя с 27,6 кв. м. до 31 кв. м.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Увеличение доли жителей города Югорска, улучшивших жилищные условия, от общего</w:t>
            </w:r>
            <w:r w:rsidRPr="000A4ABA">
              <w:rPr>
                <w:b/>
                <w:sz w:val="24"/>
                <w:szCs w:val="24"/>
              </w:rPr>
              <w:t xml:space="preserve"> </w:t>
            </w:r>
            <w:r w:rsidRPr="000A4ABA">
              <w:rPr>
                <w:sz w:val="24"/>
                <w:szCs w:val="24"/>
              </w:rPr>
              <w:t>количества нуждающихся в улучшении жилищных условий от 19,5 % до 24,5%.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205"/>
              </w:tabs>
              <w:ind w:left="63" w:firstLine="8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Увеличение количества молодых семей, получивших субсидии, от 19 до 82 семей.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8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Обеспечение субсидией лица, приравненного по льготам к ветеранам Великой Отечественной войны – 5 человек.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8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Количество семей, получивших меры государственной поддержки и улучшивших жилищные условия из числа ветеранов боевых действий и инвалидов– 7 семьи.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80"/>
              <w:rPr>
                <w:sz w:val="24"/>
                <w:szCs w:val="24"/>
                <w:u w:val="single"/>
              </w:rPr>
            </w:pPr>
            <w:r w:rsidRPr="000A4ABA">
              <w:rPr>
                <w:sz w:val="24"/>
                <w:szCs w:val="24"/>
              </w:rPr>
              <w:t>Увеличение количества приобретенных жилых помещений для переселения граждан из непригодного жилищного фонда, со 147 до 383 жилых помещений.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80"/>
              <w:rPr>
                <w:sz w:val="24"/>
                <w:szCs w:val="24"/>
                <w:u w:val="single"/>
              </w:rPr>
            </w:pPr>
            <w:r w:rsidRPr="000A4ABA">
              <w:rPr>
                <w:sz w:val="24"/>
                <w:szCs w:val="24"/>
              </w:rPr>
              <w:t>Увеличение количества приобретенных жилых помещений для семей, состоящих на учете в качестве нуждающихся в жилых помещениях и улучивших жилищные условия, с 49 до 217 жилых помещений.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8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Увеличение количества приобретенных жилых помещений для высококвалифицированных специалистов бюджетной сферы, улучшивших жилищные условия, с 39 до 115 жилых помещений.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8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</w:rPr>
              <w:t>Количество жилых помещений для отнесения в разряд маневренного жилого фонда – 2 жилое помещение.</w:t>
            </w:r>
          </w:p>
          <w:p w:rsidR="00CD1695" w:rsidRPr="000A4ABA" w:rsidRDefault="00CD1695" w:rsidP="002A29FF">
            <w:pPr>
              <w:pStyle w:val="a4"/>
              <w:numPr>
                <w:ilvl w:val="0"/>
                <w:numId w:val="7"/>
              </w:numPr>
              <w:tabs>
                <w:tab w:val="left" w:pos="63"/>
              </w:tabs>
              <w:ind w:left="63" w:firstLine="80"/>
              <w:rPr>
                <w:sz w:val="24"/>
                <w:szCs w:val="24"/>
              </w:rPr>
            </w:pPr>
            <w:r w:rsidRPr="000A4ABA">
              <w:rPr>
                <w:sz w:val="24"/>
                <w:szCs w:val="24"/>
                <w:lang w:eastAsia="ru-RU"/>
              </w:rPr>
              <w:t xml:space="preserve"> </w:t>
            </w:r>
            <w:r w:rsidRPr="000A4ABA">
              <w:rPr>
                <w:sz w:val="24"/>
                <w:szCs w:val="24"/>
              </w:rPr>
              <w:t xml:space="preserve">Количество граждан, </w:t>
            </w:r>
            <w:r w:rsidRPr="000A4ABA">
              <w:rPr>
                <w:sz w:val="24"/>
                <w:szCs w:val="24"/>
                <w:lang w:eastAsia="ru-RU"/>
              </w:rPr>
              <w:t xml:space="preserve">осуществляющих строительство жилья, </w:t>
            </w:r>
            <w:r w:rsidRPr="000A4ABA">
              <w:rPr>
                <w:sz w:val="24"/>
                <w:szCs w:val="24"/>
              </w:rPr>
              <w:t>получивших</w:t>
            </w:r>
            <w:r w:rsidRPr="000A4ABA">
              <w:rPr>
                <w:sz w:val="24"/>
                <w:szCs w:val="24"/>
                <w:lang w:eastAsia="ru-RU"/>
              </w:rPr>
              <w:t xml:space="preserve"> компенсацию части затрат,</w:t>
            </w:r>
            <w:r w:rsidRPr="000A4ABA">
              <w:rPr>
                <w:sz w:val="24"/>
                <w:szCs w:val="24"/>
              </w:rPr>
              <w:t xml:space="preserve"> (в соответствии с утвержденным Порядком) – 4 человека.</w:t>
            </w:r>
          </w:p>
        </w:tc>
      </w:tr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Сроки реализации муниципальной</w:t>
            </w:r>
          </w:p>
          <w:p w:rsidR="00CD1695" w:rsidRPr="000A4ABA" w:rsidRDefault="00CD1695" w:rsidP="002A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Срок реализации: 2014 - 2020 годы</w:t>
            </w:r>
          </w:p>
          <w:p w:rsidR="00CD1695" w:rsidRPr="000A4ABA" w:rsidRDefault="00CD1695" w:rsidP="002A29FF">
            <w:pPr>
              <w:autoSpaceDE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D1695" w:rsidRPr="000A4ABA" w:rsidTr="009C03EB">
        <w:tc>
          <w:tcPr>
            <w:tcW w:w="1537" w:type="pct"/>
            <w:shd w:val="clear" w:color="auto" w:fill="auto"/>
          </w:tcPr>
          <w:p w:rsidR="00CD1695" w:rsidRPr="000A4ABA" w:rsidRDefault="00CD1695" w:rsidP="002A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3463" w:type="pct"/>
            <w:shd w:val="clear" w:color="auto" w:fill="auto"/>
          </w:tcPr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 программы составит                      1 953 939,2 тыс. руб., в том числе: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- 2014 год – 580 691,7 тыс. руб.,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них: федеральный бюджет – 3 266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округа – 506 200,7 тыс. руб.,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для оплаты приобретенного жилья по контрактам, заключенным в 2013 году – 77 467,5 тыс. руб.;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71 225,0 тыс. руб.;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- 2015 год – 759 901,1 тыс. руб., 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682 760,8 тыс. руб.,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кроме того остатки 2014 года для оплаты заключенных в 2014 году муниципальных контрактов о долевом участии в строительстве жилых помещений – 4 426, 2 тыс. руб.,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76 295,1 тыс. руб., в том числе оплата обязательств по муниципальным контрактам о долевом участии в строительстве, заключенным в 2014 году (местный бюджет) – 561,6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 - 845,2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- 2016 год – 428 178,8 тыс. руб., 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379 161,2 тыс. руб.;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кроме того остатки 2015 года для оплаты заключенных в 2015 году муниципальных контрактов о долевом участии в строительстве жилых помещений – 5 549,2 тыс. руб.,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46 953,3 тыс. руб., в том числе оплата обязательств по муниципальным контрактам о долевом участии в строительстве, заключенным в 2015 году (местный бюджет) – 616,4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 - 2 064,3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- 2017 год – 51 794,1 тыс. руб., 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43 947,2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5 567,8 тыс. руб.,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 - 2 279,1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- 2018 год – 46 900,1 тыс. руб.;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41 205,7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4 934,7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– 759,7 тыс. руб.;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- 2019 год – 43 236,7 тыс. руб.;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32 631,6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9 845,4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 - 759,7 тыс. руб.;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- 2020 год – </w:t>
            </w:r>
            <w:r w:rsidRPr="000A4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43 236,7 тыс. руб.: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32 631,6 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9 845,4</w:t>
            </w:r>
            <w:r w:rsidRPr="000A4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p w:rsidR="00CD1695" w:rsidRPr="000A4ABA" w:rsidRDefault="00CD1695" w:rsidP="002A29F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 - 759,7 тыс. руб.;</w:t>
            </w:r>
          </w:p>
        </w:tc>
      </w:tr>
    </w:tbl>
    <w:p w:rsidR="001B345E" w:rsidRPr="000A4ABA" w:rsidRDefault="001B345E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4141F4" w:rsidRPr="000A4ABA" w:rsidRDefault="004141F4" w:rsidP="00086939">
      <w:pPr>
        <w:rPr>
          <w:b/>
          <w:sz w:val="24"/>
          <w:szCs w:val="24"/>
        </w:rPr>
      </w:pPr>
    </w:p>
    <w:p w:rsidR="004141F4" w:rsidRPr="000A4ABA" w:rsidRDefault="004141F4" w:rsidP="00086939">
      <w:pPr>
        <w:rPr>
          <w:b/>
          <w:sz w:val="24"/>
          <w:szCs w:val="24"/>
        </w:rPr>
      </w:pPr>
    </w:p>
    <w:p w:rsidR="004141F4" w:rsidRPr="000A4ABA" w:rsidRDefault="004141F4" w:rsidP="00086939">
      <w:pPr>
        <w:rPr>
          <w:b/>
          <w:sz w:val="24"/>
          <w:szCs w:val="24"/>
        </w:rPr>
      </w:pPr>
    </w:p>
    <w:p w:rsidR="004141F4" w:rsidRPr="000A4ABA" w:rsidRDefault="004141F4" w:rsidP="00086939">
      <w:pPr>
        <w:rPr>
          <w:b/>
          <w:sz w:val="24"/>
          <w:szCs w:val="24"/>
        </w:rPr>
      </w:pPr>
    </w:p>
    <w:p w:rsidR="004141F4" w:rsidRPr="000A4ABA" w:rsidRDefault="004141F4" w:rsidP="00086939">
      <w:pPr>
        <w:rPr>
          <w:b/>
          <w:sz w:val="24"/>
          <w:szCs w:val="24"/>
        </w:rPr>
      </w:pPr>
    </w:p>
    <w:p w:rsidR="004141F4" w:rsidRPr="000A4ABA" w:rsidRDefault="004141F4" w:rsidP="00086939">
      <w:pPr>
        <w:rPr>
          <w:b/>
          <w:sz w:val="24"/>
          <w:szCs w:val="24"/>
        </w:rPr>
      </w:pPr>
    </w:p>
    <w:p w:rsidR="000C0387" w:rsidRPr="000A4ABA" w:rsidRDefault="000C0387" w:rsidP="00086939">
      <w:pPr>
        <w:rPr>
          <w:b/>
          <w:sz w:val="24"/>
          <w:szCs w:val="24"/>
        </w:rPr>
      </w:pPr>
    </w:p>
    <w:p w:rsidR="00086939" w:rsidRPr="000A4ABA" w:rsidRDefault="00086939" w:rsidP="0008693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086939" w:rsidRPr="000A4ABA" w:rsidRDefault="00086939" w:rsidP="0008693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Times New Roman" w:hAnsi="Times New Roman" w:cs="Times New Roman"/>
          <w:b/>
          <w:sz w:val="24"/>
          <w:szCs w:val="24"/>
        </w:rPr>
        <w:t>Развитие жилищно-коммунального комплекса в городе Югорске на 2014-2020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1B345E" w:rsidRPr="000A4ABA" w:rsidRDefault="001B345E" w:rsidP="001B34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6663"/>
      </w:tblGrid>
      <w:tr w:rsidR="001B345E" w:rsidRPr="000A4ABA" w:rsidTr="009C03EB">
        <w:trPr>
          <w:trHeight w:val="637"/>
        </w:trPr>
        <w:tc>
          <w:tcPr>
            <w:tcW w:w="2835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комплекса в городе Югорске на 2014-2020 годы</w:t>
            </w:r>
          </w:p>
        </w:tc>
      </w:tr>
      <w:tr w:rsidR="001B345E" w:rsidRPr="000A4ABA" w:rsidTr="009C03EB">
        <w:trPr>
          <w:trHeight w:val="1449"/>
        </w:trPr>
        <w:tc>
          <w:tcPr>
            <w:tcW w:w="2835" w:type="dxa"/>
          </w:tcPr>
          <w:p w:rsidR="001B345E" w:rsidRPr="000A4ABA" w:rsidRDefault="001B345E" w:rsidP="00086939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</w:tcPr>
          <w:p w:rsidR="001B345E" w:rsidRPr="000A4ABA" w:rsidRDefault="001B345E" w:rsidP="00086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администрации города Югорска от  31.10.2013 № 3282 «О муниципальной программе города Югорска «Развитие жилищно-коммунального комплекса в городе Югорске на 2014-2020 годы»</w:t>
            </w:r>
          </w:p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345E" w:rsidRPr="000A4ABA" w:rsidTr="009C03EB">
        <w:trPr>
          <w:trHeight w:val="539"/>
        </w:trPr>
        <w:tc>
          <w:tcPr>
            <w:tcW w:w="2835" w:type="dxa"/>
          </w:tcPr>
          <w:p w:rsidR="001B345E" w:rsidRPr="000A4ABA" w:rsidRDefault="001B345E" w:rsidP="00086939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  <w:p w:rsidR="001B345E" w:rsidRPr="000A4ABA" w:rsidRDefault="001B345E" w:rsidP="00086939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1B345E" w:rsidRPr="000A4ABA" w:rsidTr="009C03EB">
        <w:trPr>
          <w:trHeight w:val="742"/>
        </w:trPr>
        <w:tc>
          <w:tcPr>
            <w:tcW w:w="2835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3" w:type="dxa"/>
          </w:tcPr>
          <w:p w:rsidR="001B345E" w:rsidRPr="000A4ABA" w:rsidRDefault="001B345E" w:rsidP="00086939">
            <w:pPr>
              <w:spacing w:after="0" w:line="240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1B345E" w:rsidRPr="000A4ABA" w:rsidTr="009C03EB">
        <w:trPr>
          <w:trHeight w:val="273"/>
        </w:trPr>
        <w:tc>
          <w:tcPr>
            <w:tcW w:w="2835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1B345E" w:rsidRPr="000A4ABA" w:rsidRDefault="001B345E" w:rsidP="00086939">
            <w:pPr>
              <w:tabs>
                <w:tab w:val="left" w:pos="0"/>
              </w:tabs>
              <w:spacing w:after="0" w:line="240" w:lineRule="auto"/>
              <w:ind w:left="64" w:firstLine="28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1. Повышение надежности и качества предоставления жилищно-коммунальных услуг.</w:t>
            </w:r>
          </w:p>
          <w:p w:rsidR="001B345E" w:rsidRPr="000A4ABA" w:rsidRDefault="001B345E" w:rsidP="00086939">
            <w:pPr>
              <w:tabs>
                <w:tab w:val="left" w:pos="0"/>
              </w:tabs>
              <w:spacing w:after="0" w:line="240" w:lineRule="auto"/>
              <w:ind w:left="64" w:firstLine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2. Создание условий для увеличения объемов жилищного строительства.</w:t>
            </w:r>
          </w:p>
        </w:tc>
      </w:tr>
      <w:tr w:rsidR="001B345E" w:rsidRPr="000A4ABA" w:rsidTr="009C03EB">
        <w:trPr>
          <w:trHeight w:val="2272"/>
        </w:trPr>
        <w:tc>
          <w:tcPr>
            <w:tcW w:w="2835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1B345E" w:rsidRPr="000A4ABA" w:rsidRDefault="001B345E" w:rsidP="00086939">
            <w:pPr>
              <w:tabs>
                <w:tab w:val="left" w:pos="34"/>
                <w:tab w:val="left" w:pos="658"/>
              </w:tabs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1.</w:t>
            </w:r>
          </w:p>
          <w:p w:rsidR="001B345E" w:rsidRPr="000A4ABA" w:rsidRDefault="001B345E" w:rsidP="00086939">
            <w:pPr>
              <w:tabs>
                <w:tab w:val="left" w:pos="34"/>
                <w:tab w:val="left" w:pos="658"/>
              </w:tabs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1. Обеспечение надежности функционирования систем коммунальной инфраструктуры, повышение качества предоставляемых коммунальных услуг потребителям города Югорска.</w:t>
            </w:r>
          </w:p>
          <w:p w:rsidR="001B345E" w:rsidRPr="000A4ABA" w:rsidRDefault="001B345E" w:rsidP="00086939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2.</w:t>
            </w:r>
          </w:p>
          <w:p w:rsidR="001B345E" w:rsidRPr="000A4ABA" w:rsidRDefault="001B345E" w:rsidP="00086939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1. Создание условий для эффективной деятельности организаций коммунального комплекса.</w:t>
            </w:r>
          </w:p>
          <w:p w:rsidR="001B345E" w:rsidRPr="000A4ABA" w:rsidRDefault="001B345E" w:rsidP="00086939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3.</w:t>
            </w:r>
          </w:p>
          <w:p w:rsidR="001B345E" w:rsidRPr="000A4ABA" w:rsidRDefault="001B345E" w:rsidP="00086939">
            <w:pPr>
              <w:tabs>
                <w:tab w:val="left" w:pos="34"/>
                <w:tab w:val="left" w:pos="69"/>
                <w:tab w:val="left" w:pos="658"/>
                <w:tab w:val="left" w:pos="972"/>
              </w:tabs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1. Строительство объектов инженерной инфраструктуры на участках, предназначенных для жилищного строительства.</w:t>
            </w:r>
          </w:p>
        </w:tc>
      </w:tr>
      <w:tr w:rsidR="001B345E" w:rsidRPr="000A4ABA" w:rsidTr="009C03EB">
        <w:trPr>
          <w:trHeight w:val="1455"/>
        </w:trPr>
        <w:tc>
          <w:tcPr>
            <w:tcW w:w="2835" w:type="dxa"/>
          </w:tcPr>
          <w:p w:rsidR="001B345E" w:rsidRPr="000A4ABA" w:rsidRDefault="001B345E" w:rsidP="00086939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Подпрограммы </w:t>
            </w:r>
          </w:p>
        </w:tc>
        <w:tc>
          <w:tcPr>
            <w:tcW w:w="6663" w:type="dxa"/>
          </w:tcPr>
          <w:p w:rsidR="001B345E" w:rsidRPr="000A4ABA" w:rsidRDefault="001B345E" w:rsidP="00086939">
            <w:pPr>
              <w:tabs>
                <w:tab w:val="left" w:pos="0"/>
              </w:tabs>
              <w:spacing w:after="0" w:line="240" w:lineRule="auto"/>
              <w:ind w:right="2"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1. Создание условий для обеспечения качественными коммунальными услугами.</w:t>
            </w:r>
          </w:p>
          <w:p w:rsidR="001B345E" w:rsidRPr="000A4ABA" w:rsidRDefault="001B345E" w:rsidP="0008693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2"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равных прав потребителей на получение энергетических ресурсов.</w:t>
            </w:r>
          </w:p>
          <w:p w:rsidR="001B345E" w:rsidRPr="000A4ABA" w:rsidRDefault="001B345E" w:rsidP="0008693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3. Содействие развитию жилищного строительства.</w:t>
            </w:r>
          </w:p>
        </w:tc>
      </w:tr>
      <w:tr w:rsidR="001B345E" w:rsidRPr="000A4ABA" w:rsidTr="009C03EB">
        <w:trPr>
          <w:trHeight w:val="409"/>
        </w:trPr>
        <w:tc>
          <w:tcPr>
            <w:tcW w:w="2835" w:type="dxa"/>
          </w:tcPr>
          <w:p w:rsidR="001B345E" w:rsidRPr="000A4ABA" w:rsidRDefault="001B345E" w:rsidP="00086939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</w:tcPr>
          <w:p w:rsidR="001B345E" w:rsidRPr="000A4ABA" w:rsidRDefault="001B345E" w:rsidP="00086939">
            <w:pPr>
              <w:tabs>
                <w:tab w:val="left" w:pos="0"/>
              </w:tabs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1. Снижение доли сетей, требующих замены с 70,33% до 50,41%.</w:t>
            </w:r>
          </w:p>
          <w:p w:rsidR="001B345E" w:rsidRPr="000A4ABA" w:rsidRDefault="001B345E" w:rsidP="00086939">
            <w:pPr>
              <w:tabs>
                <w:tab w:val="left" w:pos="0"/>
                <w:tab w:val="left" w:pos="582"/>
              </w:tabs>
              <w:spacing w:after="0" w:line="240" w:lineRule="auto"/>
              <w:ind w:firstLine="35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Снижение количества потребляемого сжиженного газа с 12 232 кг до 7 321 кг    </w:t>
            </w:r>
          </w:p>
          <w:p w:rsidR="001B345E" w:rsidRPr="000A4ABA" w:rsidRDefault="001B345E" w:rsidP="0008693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3. Обеспечение объема ввода жилья за 7 лет в объеме 263 тыс. кв. м.</w:t>
            </w:r>
          </w:p>
          <w:p w:rsidR="001B345E" w:rsidRPr="000A4ABA" w:rsidRDefault="001B345E" w:rsidP="00086939">
            <w:pPr>
              <w:tabs>
                <w:tab w:val="left" w:pos="0"/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ind w:firstLine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4. Увеличение площади земельных участков, обеспеченных инженерными сетями, в т.ч.</w:t>
            </w:r>
          </w:p>
          <w:p w:rsidR="001B345E" w:rsidRPr="000A4ABA" w:rsidRDefault="001B345E" w:rsidP="0008693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- сетями газоснабжения с 1 072 га до 1 135 га</w:t>
            </w:r>
          </w:p>
          <w:p w:rsidR="001B345E" w:rsidRPr="000A4ABA" w:rsidRDefault="001B345E" w:rsidP="0008693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- сетями канализации с 758 га до 841 га</w:t>
            </w:r>
          </w:p>
        </w:tc>
      </w:tr>
      <w:tr w:rsidR="001B345E" w:rsidRPr="000A4ABA" w:rsidTr="009C03EB">
        <w:trPr>
          <w:trHeight w:val="805"/>
        </w:trPr>
        <w:tc>
          <w:tcPr>
            <w:tcW w:w="2835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реализации муниципальной  программы </w:t>
            </w:r>
          </w:p>
          <w:p w:rsidR="001B345E" w:rsidRPr="000A4ABA" w:rsidRDefault="001B345E" w:rsidP="00086939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2014 – 2020 годы</w:t>
            </w:r>
          </w:p>
        </w:tc>
      </w:tr>
      <w:tr w:rsidR="001B345E" w:rsidRPr="000A4ABA" w:rsidTr="009C03EB">
        <w:trPr>
          <w:cantSplit/>
          <w:trHeight w:val="144"/>
        </w:trPr>
        <w:tc>
          <w:tcPr>
            <w:tcW w:w="2835" w:type="dxa"/>
          </w:tcPr>
          <w:p w:rsidR="001B345E" w:rsidRPr="000A4ABA" w:rsidRDefault="001B345E" w:rsidP="00086939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vAlign w:val="center"/>
          </w:tcPr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На реализацию Программы планируется направить                1 417 507,7 тыс. руб., в том числе: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 283 884,7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455 616,5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241 007,4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128 412,5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173 265,8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90 348,0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44 972,8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бюджета автономного округа – 998 161,2 тыс. руб., в том числе: 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 203 196,4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388 273,9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182 114,6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  69 702,2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125 372,1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  29 502,0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45E" w:rsidRPr="000A4ABA" w:rsidRDefault="001B345E" w:rsidP="001B345E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Из бюджета города Югорска  – 419 346,5 тыс. руб., в том числе: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  80 688,3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 67 342,6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 58 892,8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 58 710,3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 47 893,7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 60 846,0 тыс. руб.</w:t>
            </w:r>
          </w:p>
          <w:p w:rsidR="001B345E" w:rsidRPr="000A4ABA" w:rsidRDefault="001B345E" w:rsidP="001B345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 44 972,8 тыс. руб.</w:t>
            </w:r>
          </w:p>
        </w:tc>
      </w:tr>
    </w:tbl>
    <w:p w:rsidR="007F1BCD" w:rsidRPr="000A4ABA" w:rsidRDefault="007F1BCD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BCD" w:rsidRPr="000A4ABA" w:rsidRDefault="007F1BCD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BCD" w:rsidRPr="000A4ABA" w:rsidRDefault="007F1BCD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8C0" w:rsidRPr="000A4ABA" w:rsidRDefault="006528C0" w:rsidP="006528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6528C0" w:rsidRPr="000A4ABA" w:rsidRDefault="006528C0" w:rsidP="006528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Calibri" w:hAnsi="Times New Roman" w:cs="Times New Roman"/>
          <w:b/>
          <w:sz w:val="24"/>
          <w:szCs w:val="24"/>
        </w:rPr>
        <w:t>Профилактика правонарушений, противодействие коррупции и незаконному обороту наркотиков в городе Югорске на 2014-2020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B16211" w:rsidRPr="000A4ABA" w:rsidRDefault="00B16211" w:rsidP="00B162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663"/>
      </w:tblGrid>
      <w:tr w:rsidR="00B16211" w:rsidRPr="000A4ABA" w:rsidTr="009C03EB">
        <w:trPr>
          <w:trHeight w:val="109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«Профилактика правонарушений, противодействие коррупции и незаконному обороту наркотиков в городе Югорске на 2014-2020 годы»</w:t>
            </w:r>
          </w:p>
        </w:tc>
      </w:tr>
      <w:tr w:rsidR="00B16211" w:rsidRPr="000A4ABA" w:rsidTr="009C03EB">
        <w:trPr>
          <w:trHeight w:val="13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города Югорска от 31.10.2013 № 3289 </w:t>
            </w:r>
            <w:r w:rsidRPr="000A4ABA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«О муниципальной программе города Югорска «Профилактика правонарушений, противодействие коррупции и незаконному обороту наркотиков в городе Югорске на 2014 - 2020годы»</w:t>
            </w:r>
          </w:p>
        </w:tc>
      </w:tr>
      <w:tr w:rsidR="00B16211" w:rsidRPr="000A4ABA" w:rsidTr="009C03EB">
        <w:trPr>
          <w:trHeight w:val="9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по вопросам общественной безопасности </w:t>
            </w: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города Югорска</w:t>
            </w:r>
          </w:p>
        </w:tc>
      </w:tr>
      <w:tr w:rsidR="00B16211" w:rsidRPr="000A4ABA" w:rsidTr="009C03EB">
        <w:trPr>
          <w:trHeight w:val="5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Югорска;</w:t>
            </w:r>
          </w:p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казенное учреждение «Служба обеспечения органов местного самоуправления»;</w:t>
            </w:r>
          </w:p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социальной политики администрации города Югорска;</w:t>
            </w:r>
          </w:p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комиссия города Югорска;</w:t>
            </w:r>
          </w:p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Юридическое управление администрации города Югорска;</w:t>
            </w:r>
          </w:p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</w:p>
        </w:tc>
      </w:tr>
      <w:tr w:rsidR="00B16211" w:rsidRPr="000A4ABA" w:rsidTr="009C03EB">
        <w:trPr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11" w:rsidRPr="000A4ABA" w:rsidRDefault="00B16211" w:rsidP="00A61F3D">
            <w:pPr>
              <w:tabs>
                <w:tab w:val="left" w:pos="426"/>
                <w:tab w:val="left" w:pos="568"/>
              </w:tabs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1. Совершенствование системы профилактики правонарушений.</w:t>
            </w:r>
          </w:p>
          <w:p w:rsidR="00B16211" w:rsidRPr="000A4ABA" w:rsidRDefault="00B16211" w:rsidP="00A61F3D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2. С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овершенствование системы противодействия коррупции и снижение уровня коррупции в городе Югорске</w:t>
            </w: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16211" w:rsidRPr="000A4ABA" w:rsidRDefault="00B16211" w:rsidP="00A61F3D">
            <w:pPr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Совершенствование системы профилактики наркомании, организационного, нормативно-правового и ресурсного обеспечения субъектов антинаркотической деятельности. </w:t>
            </w:r>
          </w:p>
        </w:tc>
      </w:tr>
      <w:tr w:rsidR="00B16211" w:rsidRPr="000A4ABA" w:rsidTr="009C03EB">
        <w:trPr>
          <w:trHeight w:val="9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11" w:rsidRPr="000A4ABA" w:rsidRDefault="00B16211" w:rsidP="00A61F3D">
            <w:pPr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  <w:p w:rsidR="00B16211" w:rsidRPr="000A4ABA" w:rsidRDefault="00B16211" w:rsidP="00A61F3D">
            <w:pPr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Задача 1. Создание и совершенствование условий для общественного порядка, в том числе с участием граждан, информационного и методического сопровождения</w:t>
            </w:r>
          </w:p>
          <w:p w:rsidR="00B16211" w:rsidRPr="000A4ABA" w:rsidRDefault="00B16211" w:rsidP="00A61F3D">
            <w:pPr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  <w:p w:rsidR="00B16211" w:rsidRPr="000A4ABA" w:rsidRDefault="00B16211" w:rsidP="00A61F3D">
            <w:pPr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1. Создание и развитие профилактической </w:t>
            </w:r>
            <w:proofErr w:type="spellStart"/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B16211" w:rsidRPr="000A4ABA" w:rsidRDefault="00B16211" w:rsidP="00A61F3D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  <w:p w:rsidR="00B16211" w:rsidRPr="000A4ABA" w:rsidRDefault="00B16211" w:rsidP="00A61F3D">
            <w:pPr>
              <w:spacing w:after="0" w:line="240" w:lineRule="auto"/>
              <w:ind w:firstLine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Задача 1. Координация и создание условий для деятельности субъектов профилактики наркомании. Развитие профилактической антинаркотической деятельности</w:t>
            </w:r>
          </w:p>
        </w:tc>
      </w:tr>
      <w:tr w:rsidR="00B16211" w:rsidRPr="000A4ABA" w:rsidTr="009C03EB">
        <w:trPr>
          <w:trHeight w:val="2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. «Профилактика правонарушений»</w:t>
            </w:r>
          </w:p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«Противодействие коррупции» </w:t>
            </w:r>
          </w:p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«Противодействие незаконному обороту наркотиков» </w:t>
            </w:r>
          </w:p>
        </w:tc>
      </w:tr>
      <w:tr w:rsidR="00B16211" w:rsidRPr="000A4ABA" w:rsidTr="009C03EB">
        <w:trPr>
          <w:trHeight w:val="9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</w:t>
            </w:r>
            <w:proofErr w:type="spellStart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КоАП</w:t>
            </w:r>
            <w:proofErr w:type="spellEnd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РФ), в общем количестве таких правонарушений, с 2,4% до 4,5%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Доля административных правонарушений, предусмотренных ст. 12.9 </w:t>
            </w:r>
            <w:proofErr w:type="spellStart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КоАП</w:t>
            </w:r>
            <w:proofErr w:type="spellEnd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 выявленных с помощью технических средств </w:t>
            </w:r>
            <w:proofErr w:type="spellStart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фото-видеофиксации</w:t>
            </w:r>
            <w:proofErr w:type="spellEnd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, в общем количестве таких правонарушений, с 0% до 0,6%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3. Доля уличных преступлений в числе зарегистрированных общеуголовных преступлений, с 11,8% до 9%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4. Количество не эффективных показателей деятельности органа местного самоуправления в области реализации им переданных для исполнения отдельных государственных полномочий по созданию и обеспечению деятельности территориальной комиссии по делам несовершеннолетних и защите их прав при администрации города Югорска, с 4 до 1 ед.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Число граждан, подлежащих включению в общий и запасной списки кандидатов в присяжные заседатели </w:t>
            </w:r>
            <w:proofErr w:type="spellStart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Хаты-Мансийского</w:t>
            </w:r>
            <w:proofErr w:type="spellEnd"/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автономного округа - Югры от муниципального образования городской округ город Югорск не менее 2100 и 400 соответственно, ежегодно                100 %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Уровень преступности в сфере коррупции (количество зарегистрированных преступлений коррупционной направленности на 10 тыс. населения), с 13,1 до 4 ед.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7. Уровень коррумпированности органов власти по результатам изучения мнения населения муниципального образования (определяется по шкале от 1 балла (низкий уровень коррумпированности) до 5 баллов (высокий уровень коррумпированности), с 2,81 до 2,2 баллов  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Количество муниципальных служащих, должностных лиц муниципальных учреждений, привлеченных к ответственности за совершение коррупционных правонарушений, с 5 до 1 чел. 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9. Общая распространенность наркомании (на 100 тыс. населения), с 327,05 до 319,6 ед.</w:t>
            </w:r>
          </w:p>
        </w:tc>
      </w:tr>
      <w:tr w:rsidR="00B16211" w:rsidRPr="000A4ABA" w:rsidTr="009C03EB">
        <w:trPr>
          <w:trHeight w:val="8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B16211" w:rsidRPr="000A4ABA" w:rsidTr="009C03EB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11" w:rsidRPr="000A4ABA" w:rsidRDefault="00B16211" w:rsidP="00A6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Общее финансирование муниципальной программы составляет 40358,2 тыс. рублей,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федерального бюджета – 233,6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29768,6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10356,0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2014 год – 3890,3 тыс. рублей, из них: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895,6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2994,7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 год – 1 523,1 тыс. рублей, из них: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706, 6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816, 5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2016 год – 8953,4 тыс. рублей, из них: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федерального бюджета – 233,6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6866,3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1853,5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  год – 8354,0 тыс. рублей, из них: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7245,5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1108,5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2018 год –8029,3 тыс. рублей, из них: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7059,7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–969,6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2019 год– 7947,6 тыс. рублей, из них: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6994,9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952,7 тыс. рублей;</w:t>
            </w:r>
          </w:p>
          <w:p w:rsidR="00B16211" w:rsidRPr="000A4ABA" w:rsidRDefault="00B16211" w:rsidP="00A61F3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  (за счет средств местного бюджета) –1660,5 тыс. рублей.</w:t>
            </w:r>
          </w:p>
        </w:tc>
      </w:tr>
    </w:tbl>
    <w:p w:rsidR="00B16211" w:rsidRPr="000A4ABA" w:rsidRDefault="00B16211" w:rsidP="00B16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324575" w:rsidRPr="000A4ABA" w:rsidRDefault="00324575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324575" w:rsidRPr="000A4ABA" w:rsidRDefault="00324575" w:rsidP="003245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Times New Roman" w:hAnsi="Times New Roman" w:cs="Calibri"/>
          <w:b/>
          <w:bCs/>
          <w:sz w:val="24"/>
          <w:szCs w:val="24"/>
        </w:rPr>
        <w:t>Профилактика экстремизма, гармонизация межэтнических и межкультурных отношений, укрепление толерантности на 2014-2020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BA07A1" w:rsidRPr="000A4ABA" w:rsidRDefault="00BA07A1" w:rsidP="00BA07A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663"/>
      </w:tblGrid>
      <w:tr w:rsidR="00BA07A1" w:rsidRPr="000A4ABA" w:rsidTr="009C03EB">
        <w:trPr>
          <w:trHeight w:val="8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Calibri"/>
                <w:bCs/>
                <w:sz w:val="24"/>
                <w:szCs w:val="24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</w:p>
        </w:tc>
      </w:tr>
      <w:tr w:rsidR="00BA07A1" w:rsidRPr="000A4ABA" w:rsidTr="009C03EB">
        <w:trPr>
          <w:trHeight w:val="13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Постановление администрации города Югорска                         от 31.10.2013 № 3290 «О муниципальной программе города Югорска </w:t>
            </w:r>
            <w:r w:rsidRPr="000A4ABA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Pr="000A4A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BA07A1" w:rsidRPr="000A4ABA" w:rsidTr="009C03EB">
        <w:trPr>
          <w:trHeight w:val="7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Управление по вопросам общественной безопасности администрации города Югорска</w:t>
            </w:r>
          </w:p>
        </w:tc>
      </w:tr>
      <w:tr w:rsidR="00BA07A1" w:rsidRPr="000A4ABA" w:rsidTr="009C03EB">
        <w:trPr>
          <w:trHeight w:val="5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Югорска;</w:t>
            </w:r>
          </w:p>
          <w:p w:rsidR="00BA07A1" w:rsidRPr="000A4ABA" w:rsidRDefault="00BA07A1" w:rsidP="00A64F1B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 администрации города Югорска;</w:t>
            </w:r>
          </w:p>
          <w:p w:rsidR="00BA07A1" w:rsidRPr="000A4ABA" w:rsidRDefault="00BA07A1" w:rsidP="00A64F1B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</w:tr>
      <w:tr w:rsidR="00BA07A1" w:rsidRPr="000A4ABA" w:rsidTr="009C03EB">
        <w:trPr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 городе Югорске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</w:t>
            </w:r>
          </w:p>
        </w:tc>
      </w:tr>
      <w:tr w:rsidR="00BA07A1" w:rsidRPr="000A4ABA" w:rsidTr="009C03EB">
        <w:trPr>
          <w:trHeight w:val="85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shd w:val="clear" w:color="auto" w:fill="FFFFFF"/>
              <w:suppressAutoHyphens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1. Воспитание толерантности и профилактика экстремизма в детской и молодежной среде.</w:t>
            </w:r>
          </w:p>
          <w:p w:rsidR="00BA07A1" w:rsidRPr="000A4ABA" w:rsidRDefault="00BA07A1" w:rsidP="00A64F1B">
            <w:pPr>
              <w:shd w:val="clear" w:color="auto" w:fill="FFFFFF"/>
              <w:suppressAutoHyphens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2. Мониторинг состояния межнациональных и межконфессиональных отношений.</w:t>
            </w:r>
          </w:p>
          <w:p w:rsidR="00BA07A1" w:rsidRPr="000A4ABA" w:rsidRDefault="00BA07A1" w:rsidP="00A64F1B">
            <w:pPr>
              <w:shd w:val="clear" w:color="auto" w:fill="FFFFFF"/>
              <w:suppressAutoHyphens/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Поддержание межконфессионального мира и согласия в городе Югорске.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BA07A1" w:rsidRPr="000A4ABA" w:rsidTr="00400452">
        <w:trPr>
          <w:trHeight w:val="5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shd w:val="clear" w:color="auto" w:fill="FFFFFF"/>
              <w:suppressAutoHyphens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07A1" w:rsidRPr="000A4ABA" w:rsidTr="009C03EB">
        <w:trPr>
          <w:trHeight w:val="9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34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1. Увеличение доли обучающихся, охваченных программами и проектами по воспитанию толерантности, от общего числа обучающихся с 76 до 100 %.</w:t>
            </w:r>
          </w:p>
          <w:p w:rsidR="00BA07A1" w:rsidRPr="000A4ABA" w:rsidRDefault="00BA07A1" w:rsidP="00A64F1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34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2. Увеличение доли детей мигрантов, охваченных в образовательных учреждениях (в том числе учреждениях дополнительного образования),  программами по социализации (адаптации), от общего числа детей мигрантов с 30 до 100 %.</w:t>
            </w:r>
          </w:p>
          <w:p w:rsidR="00BA07A1" w:rsidRPr="000A4ABA" w:rsidRDefault="00BA07A1" w:rsidP="00A64F1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34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3. Увеличение количества студентов, учащейся и работающей молодежи, охваченных мероприятиями, направленными на развитие межэтнической интеграции, воспитание культуры мира, профилактику проявлений ксенофобии и экстремизма, с 500 до 550 человек.</w:t>
            </w:r>
          </w:p>
          <w:p w:rsidR="00BA07A1" w:rsidRPr="000A4ABA" w:rsidRDefault="00BA07A1" w:rsidP="00A64F1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34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4. Увеличение количества мероприятий, направленных на этнокультурное развитие этносов, проживающих на территории города Югорска, с 2 до 6 ед.</w:t>
            </w:r>
          </w:p>
          <w:p w:rsidR="00BA07A1" w:rsidRPr="000A4ABA" w:rsidRDefault="00BA07A1" w:rsidP="00A64F1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34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5. Увеличение доли граждан, положительно оценивающих состояние межнациональных отношений в города Югорске, от общего числа опрошенных, с 75 до 80 %.</w:t>
            </w:r>
          </w:p>
          <w:p w:rsidR="00BA07A1" w:rsidRPr="000A4ABA" w:rsidRDefault="00BA07A1" w:rsidP="00A64F1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34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6. Увеличение доли граждан, положительно оценивающих состояние межконфессиональных отношений в городе Югорске, от общего числа опрошенных, с 79 до 84 %.</w:t>
            </w:r>
          </w:p>
          <w:p w:rsidR="00BA07A1" w:rsidRPr="000A4ABA" w:rsidRDefault="00BA07A1" w:rsidP="00A64F1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left="34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7. Рост уровня толерантного отношения к представителям другой национальности,  от общего числа опрошенных, с 64 до 69%.</w:t>
            </w:r>
          </w:p>
        </w:tc>
      </w:tr>
      <w:tr w:rsidR="00BA07A1" w:rsidRPr="000A4ABA" w:rsidTr="009C03EB">
        <w:trPr>
          <w:trHeight w:val="5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2014-2020 годы</w:t>
            </w:r>
          </w:p>
        </w:tc>
      </w:tr>
      <w:tr w:rsidR="00BA07A1" w:rsidRPr="000A4ABA" w:rsidTr="009C03EB">
        <w:trPr>
          <w:trHeight w:val="13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A1" w:rsidRPr="000A4ABA" w:rsidRDefault="00BA07A1" w:rsidP="00A64F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A1" w:rsidRPr="000A4ABA" w:rsidRDefault="00BA07A1" w:rsidP="00A64F1B">
            <w:pPr>
              <w:spacing w:after="0" w:line="240" w:lineRule="auto"/>
              <w:ind w:firstLine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Общее финансирование муниципальной программы составляет: 1114,8</w:t>
            </w:r>
            <w:r w:rsidRPr="000A4ABA">
              <w:rPr>
                <w:rFonts w:ascii="Times New Roman" w:eastAsia="Calibri" w:hAnsi="Times New Roman" w:cs="Times New Roman"/>
              </w:rPr>
              <w:t xml:space="preserve"> </w: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рублей, за счет местного бюджета,             в том числе:</w:t>
            </w:r>
          </w:p>
          <w:p w:rsidR="00BA07A1" w:rsidRPr="000A4ABA" w:rsidRDefault="00BA07A1" w:rsidP="00A64F1B">
            <w:pPr>
              <w:spacing w:after="0" w:line="240" w:lineRule="auto"/>
              <w:ind w:firstLine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2014 год – 0,0 тыс. рублей,</w:t>
            </w:r>
          </w:p>
          <w:p w:rsidR="00BA07A1" w:rsidRPr="000A4ABA" w:rsidRDefault="00BA07A1" w:rsidP="00A64F1B">
            <w:pPr>
              <w:spacing w:after="0" w:line="240" w:lineRule="auto"/>
              <w:ind w:firstLine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2015 год – 95,0 тыс. рублей,</w:t>
            </w:r>
          </w:p>
          <w:p w:rsidR="00BA07A1" w:rsidRPr="000A4ABA" w:rsidRDefault="00BA07A1" w:rsidP="00A64F1B">
            <w:pPr>
              <w:spacing w:after="0" w:line="240" w:lineRule="auto"/>
              <w:ind w:firstLine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2016 год – 149,8 тыс. рублей,</w:t>
            </w:r>
          </w:p>
          <w:p w:rsidR="00BA07A1" w:rsidRPr="000A4ABA" w:rsidRDefault="00BA07A1" w:rsidP="00A64F1B">
            <w:pPr>
              <w:spacing w:after="0" w:line="240" w:lineRule="auto"/>
              <w:ind w:firstLine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2017 год – 190,0 тыс. рублей,</w:t>
            </w:r>
          </w:p>
          <w:p w:rsidR="00BA07A1" w:rsidRPr="000A4ABA" w:rsidRDefault="00BA07A1" w:rsidP="00A64F1B">
            <w:pPr>
              <w:spacing w:after="0" w:line="240" w:lineRule="auto"/>
              <w:ind w:firstLine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2018 год – 90,0  тыс. рублей,</w:t>
            </w:r>
          </w:p>
          <w:p w:rsidR="00BA07A1" w:rsidRPr="000A4ABA" w:rsidRDefault="00BA07A1" w:rsidP="00A64F1B">
            <w:pPr>
              <w:spacing w:after="0" w:line="240" w:lineRule="auto"/>
              <w:ind w:firstLine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2019 год – 90,0 тыс. рублей,</w:t>
            </w:r>
          </w:p>
          <w:p w:rsidR="00BA07A1" w:rsidRPr="000A4ABA" w:rsidRDefault="00BA07A1" w:rsidP="00A64F1B">
            <w:pPr>
              <w:suppressAutoHyphens/>
              <w:spacing w:after="0" w:line="240" w:lineRule="auto"/>
              <w:ind w:firstLine="601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2020 год – 500,0  тыс. рублей.</w:t>
            </w:r>
          </w:p>
        </w:tc>
      </w:tr>
    </w:tbl>
    <w:p w:rsidR="00473D96" w:rsidRPr="000A4ABA" w:rsidRDefault="00473D96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F1B" w:rsidRPr="000A4ABA" w:rsidRDefault="00A64F1B" w:rsidP="00A64F1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A64F1B" w:rsidRPr="000A4ABA" w:rsidRDefault="00A64F1B" w:rsidP="00A64F1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hAnsi="Times New Roman"/>
          <w:b/>
          <w:sz w:val="24"/>
          <w:szCs w:val="24"/>
        </w:rPr>
        <w:t>Охрана окружающей среды, обращение с отходами производства и потребления, использование и защита городских лесов города Югорска на 2014-2020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473D96" w:rsidRPr="000A4ABA" w:rsidRDefault="00473D96" w:rsidP="00A64F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663"/>
      </w:tblGrid>
      <w:tr w:rsidR="00473D96" w:rsidRPr="000A4ABA" w:rsidTr="009C03EB">
        <w:tc>
          <w:tcPr>
            <w:tcW w:w="2835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</w:tcPr>
          <w:p w:rsidR="00473D96" w:rsidRPr="000A4ABA" w:rsidRDefault="00473D96" w:rsidP="00A64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2014-2020 годы</w:t>
            </w:r>
          </w:p>
        </w:tc>
      </w:tr>
      <w:tr w:rsidR="00473D96" w:rsidRPr="000A4ABA" w:rsidTr="009C03EB">
        <w:tc>
          <w:tcPr>
            <w:tcW w:w="2835" w:type="dxa"/>
          </w:tcPr>
          <w:p w:rsidR="00473D96" w:rsidRPr="000A4ABA" w:rsidRDefault="00473D96" w:rsidP="00A64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Дата утверждения муниципальной программы </w:t>
            </w:r>
          </w:p>
        </w:tc>
        <w:tc>
          <w:tcPr>
            <w:tcW w:w="6663" w:type="dxa"/>
          </w:tcPr>
          <w:p w:rsidR="00473D96" w:rsidRPr="000A4ABA" w:rsidRDefault="00E66B3F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w:anchor="sub_0" w:history="1">
              <w:r w:rsidR="00473D96" w:rsidRPr="000A4ABA">
                <w:rPr>
                  <w:rFonts w:ascii="Times New Roman" w:hAnsi="Times New Roman"/>
                  <w:sz w:val="24"/>
                  <w:szCs w:val="24"/>
                </w:rPr>
                <w:t>Постановление</w:t>
              </w:r>
            </w:hyperlink>
            <w:r w:rsidR="00473D96" w:rsidRPr="000A4ABA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Югорска от 31.10.2013 № 3273 «О муниципальной программе города Югорска «Охрана окружающей среды, обращение с отходами производства и потребления, использование и защита городских лесов города Югорска на 2014-2020 годы»</w:t>
            </w:r>
          </w:p>
        </w:tc>
      </w:tr>
      <w:tr w:rsidR="00473D96" w:rsidRPr="000A4ABA" w:rsidTr="009C03EB">
        <w:tc>
          <w:tcPr>
            <w:tcW w:w="2835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6663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73D96" w:rsidRPr="000A4ABA" w:rsidTr="009C03EB">
        <w:tc>
          <w:tcPr>
            <w:tcW w:w="2835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3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города Югорска, управление культуры администрации города Югорска, управление социальной политики администрации города Югорска, управление бухгалтерского учета и отчетности администрации города Югорска</w:t>
            </w:r>
          </w:p>
        </w:tc>
      </w:tr>
      <w:tr w:rsidR="00473D96" w:rsidRPr="000A4ABA" w:rsidTr="009C03EB">
        <w:trPr>
          <w:trHeight w:val="413"/>
        </w:trPr>
        <w:tc>
          <w:tcPr>
            <w:tcW w:w="2835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473D96" w:rsidRPr="000A4ABA" w:rsidRDefault="00473D96" w:rsidP="00A64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Сохранение благоприятной окружающей среды в интересах настоящего и будущего поколений</w:t>
            </w:r>
          </w:p>
        </w:tc>
      </w:tr>
      <w:tr w:rsidR="00473D96" w:rsidRPr="000A4ABA" w:rsidTr="009C03EB">
        <w:tc>
          <w:tcPr>
            <w:tcW w:w="2835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473D96" w:rsidRPr="000A4ABA" w:rsidRDefault="00473D96" w:rsidP="00A64F1B">
            <w:pPr>
              <w:spacing w:after="0" w:line="240" w:lineRule="auto"/>
              <w:rPr>
                <w:rFonts w:ascii="Times New Roman" w:hAnsi="Times New Roman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1. Формирование экологической культуры</w:t>
            </w:r>
          </w:p>
          <w:p w:rsidR="00473D96" w:rsidRPr="000A4ABA" w:rsidRDefault="00473D96" w:rsidP="00A64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2. Использование, охрана, защита и воспроизводство городских лесов на территории города, благоустройство центрального городского парка</w:t>
            </w:r>
          </w:p>
        </w:tc>
      </w:tr>
      <w:tr w:rsidR="00473D96" w:rsidRPr="000A4ABA" w:rsidTr="009C03EB">
        <w:tc>
          <w:tcPr>
            <w:tcW w:w="2835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3" w:type="dxa"/>
          </w:tcPr>
          <w:p w:rsidR="00473D96" w:rsidRPr="000A4ABA" w:rsidRDefault="00473D96" w:rsidP="00A64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D96" w:rsidRPr="000A4ABA" w:rsidTr="009C03EB">
        <w:trPr>
          <w:trHeight w:val="452"/>
        </w:trPr>
        <w:tc>
          <w:tcPr>
            <w:tcW w:w="2835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Целевые показатели муниципальной программы</w:t>
            </w:r>
          </w:p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3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1. Увеличение количества населения охваченного природоохранными мероприятиями, мероприятиями эколого-образовательного, эколого-просветительского эколого-художественного направления с 70 до 200 чел. </w:t>
            </w:r>
          </w:p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2. Доля площади городских лесов, на которых проведены лесохозяйственные мероприятия, к общей площади городских лесов                                       с 0,23 до 0,51 %.</w:t>
            </w:r>
          </w:p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3. Доля площади городских лесов, на которых проведены лесозащитные мероприятия, к общей площади городских лесов с 3,08 до 9,87 %.</w:t>
            </w:r>
          </w:p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4. Доля площади земель, покрытых лесной растительностью к общей площади городских лесов на уровне 88,2 %.</w:t>
            </w:r>
          </w:p>
        </w:tc>
      </w:tr>
      <w:tr w:rsidR="00473D96" w:rsidRPr="000A4ABA" w:rsidTr="009C03EB">
        <w:tc>
          <w:tcPr>
            <w:tcW w:w="2835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63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2014-2020 годы</w:t>
            </w:r>
          </w:p>
        </w:tc>
      </w:tr>
      <w:tr w:rsidR="00473D96" w:rsidRPr="000A4ABA" w:rsidTr="009C03EB">
        <w:tc>
          <w:tcPr>
            <w:tcW w:w="2835" w:type="dxa"/>
          </w:tcPr>
          <w:p w:rsidR="00473D96" w:rsidRPr="000A4ABA" w:rsidRDefault="00473D96" w:rsidP="00A64F1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</w:tcPr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составляет – 188 970,9 тыс. рублей, в том числе: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2014 год –14 807,0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2015 год –29 717,5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2016 год –30 278,8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2017 год –30 467,6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2018 год – 27 900,0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2019 год – 27 900,0 тыс. рублей,</w:t>
            </w:r>
          </w:p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2020 год –  27 900,0 тыс. рублей</w:t>
            </w:r>
          </w:p>
          <w:p w:rsidR="00473D96" w:rsidRPr="000A4ABA" w:rsidRDefault="00473D96" w:rsidP="00A64F1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за счет местного бюджета – 174 253,9 тыс. рублей;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2014 год –14 320,0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2015 год –27 347,5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2016 год –27 618,8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2017 год –28 167,6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2018 год –25 600,0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2019 год –25 600,0 тыс. рублей,</w:t>
            </w:r>
          </w:p>
          <w:p w:rsidR="00473D96" w:rsidRPr="000A4ABA" w:rsidRDefault="00473D96" w:rsidP="00A64F1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2020 год – 25 600,0  тыс. рублей</w:t>
            </w:r>
          </w:p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за  счет средств бюджета автономного округа  </w:t>
            </w:r>
          </w:p>
          <w:p w:rsidR="00473D96" w:rsidRPr="000A4ABA" w:rsidRDefault="00473D96" w:rsidP="00A64F1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2016 год – 360,0 тыс. рублей </w:t>
            </w:r>
          </w:p>
          <w:p w:rsidR="00473D96" w:rsidRPr="000A4ABA" w:rsidRDefault="00473D96" w:rsidP="00A64F1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за счет иных внебюджетных источников (за счет средств от предпринимательской или иной приносящей доход деятельности) – 14 357,0  тыс. рублей.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2014 год – 487,0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2015 год – 2 370,0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2016 год – 2 300,0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2017 год – 2 300,0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2018 год – 2 300,0 тыс. рублей,</w:t>
            </w:r>
          </w:p>
          <w:p w:rsidR="00473D96" w:rsidRPr="000A4ABA" w:rsidRDefault="00473D96" w:rsidP="00A6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2019 год – 2 300,0 тыс. рублей,</w:t>
            </w:r>
          </w:p>
          <w:p w:rsidR="00473D96" w:rsidRPr="000A4ABA" w:rsidRDefault="00473D96" w:rsidP="00A64F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2020 год – 2 300,0 тыс. рублей</w:t>
            </w:r>
          </w:p>
        </w:tc>
      </w:tr>
    </w:tbl>
    <w:p w:rsidR="00473D96" w:rsidRPr="000A4ABA" w:rsidRDefault="00473D96" w:rsidP="00473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D96" w:rsidRPr="000A4ABA" w:rsidRDefault="00473D96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387" w:rsidRPr="000A4ABA" w:rsidRDefault="000C0387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1F4" w:rsidRPr="000A4ABA" w:rsidRDefault="004141F4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D96" w:rsidRPr="000A4ABA" w:rsidRDefault="00473D96" w:rsidP="00473D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99D" w:rsidRPr="000A4ABA" w:rsidRDefault="0096799D" w:rsidP="0096799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96799D" w:rsidRPr="000A4ABA" w:rsidRDefault="0096799D" w:rsidP="0096799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Times New Roman" w:hAnsi="Times New Roman"/>
          <w:b/>
          <w:sz w:val="24"/>
          <w:szCs w:val="24"/>
        </w:rPr>
        <w:t>Социально-экономическое развитие и совершенствование государственного и муниципального управления в городе Югорске на 2014 - 2020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D20450" w:rsidRPr="000A4ABA" w:rsidRDefault="00D20450" w:rsidP="0096799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4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6662"/>
      </w:tblGrid>
      <w:tr w:rsidR="00D20450" w:rsidRPr="000A4ABA" w:rsidTr="009C03E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Социально-экономическое развитие и совершенствование государственного и муниципального управления в городе Югорске на 2014 - 2020 годы</w:t>
            </w:r>
          </w:p>
        </w:tc>
      </w:tr>
      <w:tr w:rsidR="00D20450" w:rsidRPr="000A4ABA" w:rsidTr="009C03E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постановление администрации города Югорска от 31.10.2013 № 3278 «О муниципальной программе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</w:tr>
      <w:tr w:rsidR="00D20450" w:rsidRPr="000A4ABA" w:rsidTr="009C03E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Управление экономической политики администрации города Югорска</w:t>
            </w:r>
          </w:p>
        </w:tc>
      </w:tr>
      <w:tr w:rsidR="00D20450" w:rsidRPr="000A4ABA" w:rsidTr="009C03E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Управление бухгалтерского учета и отчетности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Муниципальное казенное учреждение «Централизованная бухгалтерия»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Муниципальное казенное учреждение «Служба обеспечения органов местного самоуправления»</w:t>
            </w:r>
          </w:p>
        </w:tc>
      </w:tr>
      <w:tr w:rsidR="00D20450" w:rsidRPr="000A4ABA" w:rsidTr="009C03EB">
        <w:trPr>
          <w:trHeight w:val="247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uppressAutoHyphens/>
              <w:spacing w:after="0" w:line="240" w:lineRule="auto"/>
              <w:ind w:firstLine="3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1. Повышение качества стратегического планирования и управления.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ind w:firstLine="3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2. Создание условий для устойчивого развития малого и среднего предпринимательства на территории города Югорска, повышение роли малого и среднего предпринимательства в экономике муниципального образования.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ind w:firstLine="3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3. Устойчивое развитие агропромышленного комплекса. 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ind w:firstLine="3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4. Создание условий для предоставления государственных и муниципальных услуг по принципу «одного окна».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ind w:firstLine="3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5. Реализация основных направлений государственной политики в области социально-трудовых отношений и охраны труда. </w:t>
            </w:r>
          </w:p>
        </w:tc>
      </w:tr>
      <w:tr w:rsidR="00D20450" w:rsidRPr="000A4ABA" w:rsidTr="009C03EB">
        <w:trPr>
          <w:trHeight w:val="98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Задачи муниципальной программы 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Подпрограмма I </w:t>
            </w:r>
          </w:p>
          <w:p w:rsidR="00D20450" w:rsidRPr="000A4ABA" w:rsidRDefault="00D20450" w:rsidP="0096799D">
            <w:pPr>
              <w:tabs>
                <w:tab w:val="left" w:pos="622"/>
              </w:tabs>
              <w:spacing w:after="0" w:line="240" w:lineRule="auto"/>
              <w:ind w:firstLine="3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Задача 1. Повышение качества муниципального управления и администрирования </w:t>
            </w:r>
            <w:proofErr w:type="spellStart"/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госполномочий</w:t>
            </w:r>
            <w:proofErr w:type="spellEnd"/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Подпрограмма II</w:t>
            </w:r>
          </w:p>
          <w:p w:rsidR="00D20450" w:rsidRPr="000A4ABA" w:rsidRDefault="00D20450" w:rsidP="0096799D">
            <w:pPr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Задача 1. Обеспечение доступности финансовой, имущественной и информационно-консультационной поддержки субъектов малого и среднего предпринимательства. Формирование благоприятного предпринимательского климата и условий для ведения бизнеса.</w:t>
            </w:r>
          </w:p>
          <w:p w:rsidR="00D20450" w:rsidRPr="000A4ABA" w:rsidRDefault="00D20450" w:rsidP="0096799D">
            <w:pPr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Подпрограмма III </w:t>
            </w:r>
          </w:p>
          <w:p w:rsidR="00D20450" w:rsidRPr="000A4ABA" w:rsidRDefault="00D20450" w:rsidP="0096799D">
            <w:pPr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Задача 1. Обеспечение исполнения отдельного государственного полномочия по поддержке сельскохозяйственного производства.</w:t>
            </w:r>
          </w:p>
          <w:p w:rsidR="00D20450" w:rsidRPr="000A4ABA" w:rsidRDefault="00D20450" w:rsidP="0096799D">
            <w:pPr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Подпрограмма IV </w:t>
            </w:r>
          </w:p>
          <w:p w:rsidR="00D20450" w:rsidRPr="000A4ABA" w:rsidRDefault="00D20450" w:rsidP="0096799D">
            <w:pPr>
              <w:tabs>
                <w:tab w:val="left" w:pos="10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Задача 1. Оптимизация предоставления государственных и муниципальных услуг путем организации их предоставления по принципу «одного окна».</w:t>
            </w:r>
          </w:p>
          <w:p w:rsidR="00D20450" w:rsidRPr="000A4ABA" w:rsidRDefault="00D20450" w:rsidP="0096799D">
            <w:pPr>
              <w:tabs>
                <w:tab w:val="left" w:pos="10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Подпрограмма V</w:t>
            </w:r>
          </w:p>
          <w:p w:rsidR="00D20450" w:rsidRPr="000A4ABA" w:rsidRDefault="00D20450" w:rsidP="0096799D">
            <w:pPr>
              <w:spacing w:after="0" w:line="240" w:lineRule="auto"/>
              <w:ind w:firstLine="3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Задача 1. Развитие социального партнерства и государственное управление охраной труда.</w:t>
            </w:r>
          </w:p>
        </w:tc>
      </w:tr>
      <w:tr w:rsidR="00D20450" w:rsidRPr="000A4ABA" w:rsidTr="009C03E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Подпрограмма I. «Совершенствование системы муниципального стратегического управления»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Подпрограмма II. «Развитие малого и среднего предпринимательства»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Подпрограмма III. «Развитие агропромышленного комплекса»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Подпрограмма IV. «Предоставление государственных и муниципальных услуг через многофункциональный центр (МФЦ)» 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Подпрограмма V. «Совершенствование социально-трудовых отношений и охраны труда»</w:t>
            </w:r>
          </w:p>
        </w:tc>
      </w:tr>
      <w:tr w:rsidR="00D20450" w:rsidRPr="000A4ABA" w:rsidTr="009C03E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- исполнение плановых значений по </w:t>
            </w:r>
            <w:proofErr w:type="spellStart"/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администрируемым</w:t>
            </w:r>
            <w:proofErr w:type="spellEnd"/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 доходам (без учета безвозмездных поступлений) за отчетный год 100%;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исполнение расходных обязательств по реализации вопросов местного значения не менее 95%;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увеличение количества созданных рабочих мест субъектами, получившими поддержку, до 9 единиц;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увеличение количества субъектов малого и среднего предпринимательства (включая индивидуальных предпринимателей) в расчете на 1 тыс. человек населения города Югорска с 42,4 единиц до 45,0 единиц;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- увеличение доли среднесписочной численности работников (без внешних совместителей), занятых на </w:t>
            </w:r>
            <w:proofErr w:type="spellStart"/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микропредприятиях</w:t>
            </w:r>
            <w:proofErr w:type="spellEnd"/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, малых и средних предприятиях и у индивидуальных предпринимателей, в общей численности занятого населения с 21,7 до 22,6%;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увеличение доли налоговых поступлений в бюджет города Югорска, уплачиваемых субъектами малого и среднего предпринимательства (включая индивидуальных предпринимателей) от общего объема налоговых поступлений в бюджет города Югорска с 8% до 9,5%;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количество получателей государственной поддержки осуществляющих производство сельскохозяйственной продукции не менее 5 единиц;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освоение средств, переданных на исполнение отдельного государственного полномочия по поддержке сельскохозяйственных производителей не менее 95%;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среднее время ожидания в очереди для подачи (получения) документов по предоставлению государственных и муниципальных услуг в МФЦ не более 15 минут;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уровень удовлетворенности граждан качеством предоставления государственных и муниципальных услуг в МФЦ – не менее 90%;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-увеличение количества заключенных  коллективных договоров и прошедших уведомительную регистрацию в администрации города Югорска с 27 до 40 единиц;</w:t>
            </w:r>
          </w:p>
          <w:p w:rsidR="00D20450" w:rsidRPr="000A4ABA" w:rsidRDefault="00D20450" w:rsidP="009679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увеличение количества рабочих мест, прошедших специальную оценку условий труда в организациях города Югорска с 8,5 до 8,9 тысяч мест;</w:t>
            </w:r>
          </w:p>
          <w:p w:rsidR="00D20450" w:rsidRPr="000A4ABA" w:rsidRDefault="00D20450" w:rsidP="0096799D">
            <w:pPr>
              <w:tabs>
                <w:tab w:val="left" w:pos="3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- увеличение количества участников муниципальных конкурсов в сфере охраны труда с 10 до 18 единиц.</w:t>
            </w: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D20450" w:rsidRPr="000A4ABA" w:rsidTr="009C03E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Программа реализуется с 2014 по 2020 годы</w:t>
            </w:r>
          </w:p>
        </w:tc>
      </w:tr>
      <w:tr w:rsidR="00D20450" w:rsidRPr="000A4ABA" w:rsidTr="009C03EB">
        <w:trPr>
          <w:trHeight w:val="169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  <w:r w:rsidRPr="000A4AB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 xml:space="preserve">Объем финансирования Программы в 2014 - 2020 годах составит 2 490 736,1 тыс. рублей, 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в том числе: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- в разрезе источников финансирования: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 – 56 628,7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бюджет автономного округа – 1 183 985,2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местный бюджет – 1 249 514,3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иные внебюджетные источники – 607,9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- по годам: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2014 год – 312 957,0 тыс. рублей, из них: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 – 7 777,2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бюджет автономного округа – 133 238,3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местный бюджет – 171 941,5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2015 год – 403 056,7 тыс. рублей, из них: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 – 9 645,5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бюджет автономного округа – 224 984,1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местный бюджет – 168 427,1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2016 год – 389 632,2 тыс. рублей, из них: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 6 431,2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бюджет автономного округа – 200 686,0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местный бюджет – 182 307,1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иные внебюджетные источники – 207,9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2017 год – 385 503,2 тыс. рублей, из них: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 – 8 259,1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бюджет автономного округа – 185 552,0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местный бюджет – 191 592,1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иные внебюджетные источники – 100,0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2018 год – 390 750,4 тыс. рублей, из них: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 – 8 172,9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бюджет автономного округа – 204 062,0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местный бюджет – 178 415,5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иные внебюджетные источники – 100,0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2019 год – 304 418,3 тыс. рублей, из них: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 – 8 171,4 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бюджет автономного округа – 117 731,4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местный бюджет – 178 415,5 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иные внебюджетные источники – 100,0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2020 год – 304 418,3 тыс. рублей, из них: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 – 8 171,4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бюджет автономного округа – 117 731,4 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местный бюджет – 178 415,5 тыс. рублей;</w:t>
            </w:r>
          </w:p>
          <w:p w:rsidR="00D20450" w:rsidRPr="000A4ABA" w:rsidRDefault="00D20450" w:rsidP="009679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Theme="minorHAnsi" w:hAnsi="Times New Roman"/>
                <w:sz w:val="24"/>
                <w:szCs w:val="24"/>
              </w:rPr>
              <w:t>иные внебюджетные источники – 100,0 тыс. рублей.</w:t>
            </w:r>
          </w:p>
        </w:tc>
      </w:tr>
    </w:tbl>
    <w:p w:rsidR="00B16211" w:rsidRPr="000A4ABA" w:rsidRDefault="00B16211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919D5" w:rsidRPr="000A4ABA" w:rsidRDefault="000919D5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0919D5" w:rsidRPr="000A4ABA" w:rsidRDefault="000919D5" w:rsidP="000919D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hAnsi="Times New Roman" w:cs="Times New Roman"/>
          <w:b/>
          <w:sz w:val="24"/>
          <w:szCs w:val="24"/>
        </w:rPr>
        <w:t>Развитие гражданского и информационного общества в городе Югорске на 2014-2020 годы»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0919D5" w:rsidRPr="000A4ABA" w:rsidRDefault="000919D5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95"/>
        <w:gridCol w:w="6383"/>
      </w:tblGrid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и информационного общества в городе Югорске на 2014-2020 годы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</w:t>
            </w:r>
          </w:p>
          <w:p w:rsidR="00971459" w:rsidRPr="000A4ABA" w:rsidRDefault="00971459" w:rsidP="00D71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(наименование и номер соответствующего</w:t>
            </w:r>
          </w:p>
          <w:p w:rsidR="00971459" w:rsidRPr="000A4ABA" w:rsidRDefault="00971459" w:rsidP="004004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муниципального правового акта)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№ 3280 «О муниципальной программе города Югорска «Развитие гражданского и информационного общества в городе Югорске на 2014-2020 годы»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политики администрации города Югорска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по вопросам общественной безопасности администрации города Югорска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1. Получение гражданами и организациями преимуществ от применения информационно-коммуникационных технологий за счёт обеспечения равного доступа к информационным ресурсам, развития цифрового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контента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в городе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2. Обеспечение реализации прав граждан на получение полной и объективной информации о деятельности органов местного самоуправления города Югорска, социально-экономическом развитии муниципального образования город Югорск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Создание условий для развития социально ориентированной деятельности некоммерческих организаций в городе Югорске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Обеспечение предоставления гражданам и организациям услуг в электронном виде с использованием современных информационно-коммуникационных технологий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Обеспечение деятельности органов местного самоуправления города Югорска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Обеспечение информационной открытости органов местного самоуправления города Югорска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4. Обеспечение открытой и конкурентной системы поддержки социально ориентированных некоммерческих организаций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1. Электронный муниципалитет</w:t>
            </w:r>
          </w:p>
          <w:p w:rsidR="00971459" w:rsidRPr="000A4ABA" w:rsidRDefault="00971459" w:rsidP="00091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2. Информационное сопровождение деятельности органов местного самоуправления</w:t>
            </w:r>
          </w:p>
          <w:p w:rsidR="00971459" w:rsidRPr="000A4ABA" w:rsidRDefault="00971459" w:rsidP="00091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Поддержка социально ориентированных некоммерческих организаций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971459" w:rsidRPr="000A4ABA" w:rsidRDefault="00971459" w:rsidP="00D715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1. Увеличение среднего количества посетителей официального сайта администрации города Югорска в день с 90 до 120 чел.</w:t>
            </w:r>
          </w:p>
          <w:p w:rsidR="00971459" w:rsidRPr="000A4ABA" w:rsidRDefault="00971459" w:rsidP="00091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2. Проведение интерактивных опросов на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веб-ресурсах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в количестве не менее 6 ед. в год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Увеличение количества рабочих мест системы электронного документооборота со 141 до 200 шт.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4. Отсутствие сбоев в работе корпоративной сети администрации города Югорска (за исключением регламентных работ).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5. Увеличение количества рабочих мест с установленным программным обеспечением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VipNet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A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Client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и подключённых к защищённой сети администрации города Югорска с 20 до 60 шт.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6. Объём информирования населения о деятельности органов местного самоуправления города Югорска на телевизионном канале «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Югорск-ТВ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» не менее 820 мин в год</w:t>
            </w:r>
          </w:p>
          <w:p w:rsidR="00971459" w:rsidRPr="000A4ABA" w:rsidRDefault="00971459" w:rsidP="00091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7. Увеличение доли информационных сообщений в средствах массовой информации о городе Югорске с упоминанием органов местного самоуправления города Югорска с 10 до 19 процентов</w:t>
            </w:r>
          </w:p>
          <w:p w:rsidR="00971459" w:rsidRPr="000A4ABA" w:rsidRDefault="00971459" w:rsidP="00091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8. Количество социально-значимых проектов некоммерческих организаций - не менее 3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971459" w:rsidRPr="000A4ABA" w:rsidTr="009C03EB">
        <w:tc>
          <w:tcPr>
            <w:tcW w:w="2835" w:type="dxa"/>
          </w:tcPr>
          <w:p w:rsidR="00971459" w:rsidRPr="000A4ABA" w:rsidRDefault="00971459" w:rsidP="00D7152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28" w:type="dxa"/>
          </w:tcPr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150 941,4 тыс. рублей из местного бюджета,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год – 33 958,4 тыс. рублей;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2015 год – 23 474,0 тыс. рублей;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2016 год – 23 182,0 тыс. рублей;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2017 год – 20 698,0 тыс. рублей;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2018 год – 16 543,0 тыс. рублей;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2019 год – 16 543,0 тыс. рублей;</w:t>
            </w:r>
          </w:p>
          <w:p w:rsidR="00971459" w:rsidRPr="000A4ABA" w:rsidRDefault="00971459" w:rsidP="000919D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2020 год – 16 543,0 тыс. рублей.</w:t>
            </w:r>
          </w:p>
        </w:tc>
      </w:tr>
    </w:tbl>
    <w:p w:rsidR="007F1BCD" w:rsidRPr="000A4ABA" w:rsidRDefault="007F1BCD" w:rsidP="007F1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BCD" w:rsidRPr="000A4ABA" w:rsidRDefault="007F1BCD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1F4" w:rsidRPr="000A4ABA" w:rsidRDefault="004141F4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600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0D3C" w:rsidRPr="000A4ABA" w:rsidRDefault="00600D3C" w:rsidP="00600D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600D3C" w:rsidRPr="000A4ABA" w:rsidRDefault="00600D3C" w:rsidP="00600D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Times New Roman" w:hAnsi="Times New Roman" w:cs="Times New Roman"/>
          <w:b/>
          <w:sz w:val="24"/>
          <w:szCs w:val="24"/>
        </w:rPr>
        <w:t>Развитие сети автомобильных дорог и транспорта в городе Югорске на 2014 - 2020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7F1BCD" w:rsidRPr="000A4ABA" w:rsidRDefault="007F1BCD" w:rsidP="007F1BC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6663"/>
      </w:tblGrid>
      <w:tr w:rsidR="007F1BCD" w:rsidRPr="000A4ABA" w:rsidTr="009C03EB">
        <w:trPr>
          <w:cantSplit/>
          <w:trHeight w:val="633"/>
        </w:trPr>
        <w:tc>
          <w:tcPr>
            <w:tcW w:w="2835" w:type="dxa"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сети автомобильных дорог и транспорта в городе Югорске на 2014 - 2020 годы</w:t>
            </w:r>
          </w:p>
        </w:tc>
      </w:tr>
      <w:tr w:rsidR="007F1BCD" w:rsidRPr="000A4ABA" w:rsidTr="009C03EB">
        <w:trPr>
          <w:cantSplit/>
          <w:trHeight w:val="1398"/>
        </w:trPr>
        <w:tc>
          <w:tcPr>
            <w:tcW w:w="2835" w:type="dxa"/>
          </w:tcPr>
          <w:p w:rsidR="007F1BCD" w:rsidRPr="000A4ABA" w:rsidRDefault="007F1BCD" w:rsidP="00600D3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утверждения муниципальной программы (наименование и номер соответствующего муниципального правового акта) 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№ 3283 «О муниципальной программе города Югорска «Развитие сети автомобильных дорог и транспорта в городе Югорске на 2014 - 2020 годы»</w:t>
            </w:r>
          </w:p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1BCD" w:rsidRPr="000A4ABA" w:rsidTr="009C03EB">
        <w:trPr>
          <w:trHeight w:val="697"/>
        </w:trPr>
        <w:tc>
          <w:tcPr>
            <w:tcW w:w="2835" w:type="dxa"/>
          </w:tcPr>
          <w:p w:rsidR="007F1BCD" w:rsidRPr="000A4ABA" w:rsidRDefault="007F1BCD" w:rsidP="00600D3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7F1BCD" w:rsidRPr="000A4ABA" w:rsidTr="009C03EB">
        <w:trPr>
          <w:trHeight w:val="707"/>
        </w:trPr>
        <w:tc>
          <w:tcPr>
            <w:tcW w:w="2835" w:type="dxa"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spacing w:after="0" w:line="240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7F1BCD" w:rsidRPr="000A4ABA" w:rsidTr="009C03EB">
        <w:trPr>
          <w:trHeight w:val="1257"/>
        </w:trPr>
        <w:tc>
          <w:tcPr>
            <w:tcW w:w="2835" w:type="dxa"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spacing w:after="0" w:line="240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устойчивого развития сети автомобильных дорог местного значения и транспорта, обеспечивающих повышение доступности и безопасности транспортных услуг</w:t>
            </w:r>
          </w:p>
        </w:tc>
      </w:tr>
      <w:tr w:rsidR="007F1BCD" w:rsidRPr="000A4ABA" w:rsidTr="009C03EB">
        <w:trPr>
          <w:trHeight w:val="2111"/>
        </w:trPr>
        <w:tc>
          <w:tcPr>
            <w:tcW w:w="2835" w:type="dxa"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widowControl w:val="0"/>
              <w:numPr>
                <w:ilvl w:val="0"/>
                <w:numId w:val="8"/>
              </w:numPr>
              <w:tabs>
                <w:tab w:val="left" w:pos="353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 и капитальный ремонт автомобильных дорог общего пользования местного значения.</w:t>
            </w:r>
          </w:p>
          <w:p w:rsidR="007F1BCD" w:rsidRPr="000A4ABA" w:rsidRDefault="007F1BCD" w:rsidP="00600D3C">
            <w:pPr>
              <w:widowControl w:val="0"/>
              <w:numPr>
                <w:ilvl w:val="0"/>
                <w:numId w:val="8"/>
              </w:numPr>
              <w:tabs>
                <w:tab w:val="left" w:pos="353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функционирования сети автомобильных дорог общего пользования местного значения.</w:t>
            </w:r>
          </w:p>
          <w:p w:rsidR="007F1BCD" w:rsidRPr="000A4ABA" w:rsidRDefault="007F1BCD" w:rsidP="00600D3C">
            <w:pPr>
              <w:widowControl w:val="0"/>
              <w:numPr>
                <w:ilvl w:val="0"/>
                <w:numId w:val="8"/>
              </w:numPr>
              <w:tabs>
                <w:tab w:val="left" w:pos="353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доступности и повышение качества дорожной деятельности и транспортных услуг автомобильным транспортом.</w:t>
            </w:r>
          </w:p>
        </w:tc>
      </w:tr>
      <w:tr w:rsidR="007F1BCD" w:rsidRPr="000A4ABA" w:rsidTr="009C03EB">
        <w:trPr>
          <w:trHeight w:val="323"/>
        </w:trPr>
        <w:tc>
          <w:tcPr>
            <w:tcW w:w="2835" w:type="dxa"/>
          </w:tcPr>
          <w:p w:rsidR="007F1BCD" w:rsidRPr="000A4ABA" w:rsidRDefault="007F1BCD" w:rsidP="00600D3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Подпрограммы 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tabs>
                <w:tab w:val="left" w:pos="387"/>
              </w:tabs>
              <w:spacing w:after="0" w:line="240" w:lineRule="auto"/>
              <w:ind w:left="153"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1BCD" w:rsidRPr="000A4ABA" w:rsidTr="009C03EB">
        <w:trPr>
          <w:trHeight w:val="2690"/>
        </w:trPr>
        <w:tc>
          <w:tcPr>
            <w:tcW w:w="2835" w:type="dxa"/>
          </w:tcPr>
          <w:p w:rsidR="007F1BCD" w:rsidRPr="000A4ABA" w:rsidRDefault="007F1BCD" w:rsidP="00600D3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tabs>
                <w:tab w:val="left" w:pos="0"/>
              </w:tabs>
              <w:spacing w:after="0" w:line="240" w:lineRule="auto"/>
              <w:ind w:left="69"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1. Увеличение протяженности сети автомобильных дорог общего пользования с твердым покрытием с 66,584                до 69,393 км.</w:t>
            </w:r>
          </w:p>
          <w:p w:rsidR="007F1BCD" w:rsidRPr="000A4ABA" w:rsidRDefault="007F1BCD" w:rsidP="00600D3C">
            <w:pPr>
              <w:tabs>
                <w:tab w:val="left" w:pos="353"/>
              </w:tabs>
              <w:spacing w:after="0" w:line="240" w:lineRule="auto"/>
              <w:ind w:left="69"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2. Увеличение протяженности пешеходных дорожек (тротуаров) с 39,744 до 45,182 км.</w:t>
            </w:r>
          </w:p>
          <w:p w:rsidR="007F1BCD" w:rsidRPr="000A4ABA" w:rsidRDefault="007F1BCD" w:rsidP="00600D3C">
            <w:pPr>
              <w:tabs>
                <w:tab w:val="left" w:pos="69"/>
              </w:tabs>
              <w:spacing w:after="0" w:line="240" w:lineRule="auto"/>
              <w:ind w:left="69"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3. 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7F1BCD" w:rsidRPr="000A4ABA" w:rsidRDefault="007F1BCD" w:rsidP="00600D3C">
            <w:pPr>
              <w:tabs>
                <w:tab w:val="left" w:pos="69"/>
              </w:tabs>
              <w:spacing w:after="0" w:line="240" w:lineRule="auto"/>
              <w:ind w:left="69"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4. Сохранение количества рейсов для перевозки пассажиров на муниципальных маршрутах (23 604 шт.)</w:t>
            </w:r>
          </w:p>
        </w:tc>
      </w:tr>
      <w:tr w:rsidR="007F1BCD" w:rsidRPr="000A4ABA" w:rsidTr="009C03EB">
        <w:trPr>
          <w:trHeight w:val="556"/>
        </w:trPr>
        <w:tc>
          <w:tcPr>
            <w:tcW w:w="2835" w:type="dxa"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 муниципальной  программы</w:t>
            </w:r>
          </w:p>
        </w:tc>
        <w:tc>
          <w:tcPr>
            <w:tcW w:w="6663" w:type="dxa"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2014 – 2020 годы</w:t>
            </w:r>
          </w:p>
        </w:tc>
      </w:tr>
      <w:tr w:rsidR="007F1BCD" w:rsidRPr="000A4ABA" w:rsidTr="009C03EB">
        <w:trPr>
          <w:cantSplit/>
          <w:trHeight w:val="1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BCD" w:rsidRPr="000A4ABA" w:rsidRDefault="007F1BCD" w:rsidP="00600D3C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На реализацию муниципальной программы планируется направить 1 296 138,7 тыс. руб., в том числе: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 230 201,5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203 817,5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289 274,0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155 455,3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130  314,2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150 398,0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136 678,2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бюджета автономного округа – 360 984,7 тыс. руб., в том числе: 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 38 343,7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65 818,7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142 990,7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32 900,4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27 539,7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26 690,1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26 701,4 тыс. руб.</w:t>
            </w:r>
          </w:p>
          <w:p w:rsidR="007F1BCD" w:rsidRPr="000A4ABA" w:rsidRDefault="007F1BCD" w:rsidP="00600D3C">
            <w:pPr>
              <w:spacing w:after="0" w:line="240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BCD" w:rsidRPr="000A4ABA" w:rsidRDefault="007F1BCD" w:rsidP="00600D3C">
            <w:pPr>
              <w:spacing w:after="0" w:line="240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Из бюджета города Югорска  – 935 154,0 тыс. руб., в том числе: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 191 857,8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137 998,8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146 283,3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122 554,9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102 774,5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123 707,9 тыс. руб.</w:t>
            </w:r>
          </w:p>
          <w:p w:rsidR="007F1BCD" w:rsidRPr="000A4ABA" w:rsidRDefault="007F1BCD" w:rsidP="00600D3C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A4AB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109 976,8 тыс. руб.</w:t>
            </w:r>
          </w:p>
        </w:tc>
      </w:tr>
    </w:tbl>
    <w:p w:rsidR="007F1BCD" w:rsidRPr="000A4ABA" w:rsidRDefault="007F1BCD" w:rsidP="007F1BC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2C6A4B" w:rsidRPr="000A4ABA" w:rsidRDefault="002C6A4B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2C6A4B" w:rsidRPr="000A4ABA" w:rsidRDefault="002C6A4B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3D1177" w:rsidRPr="000A4ABA" w:rsidRDefault="003D1177" w:rsidP="003D11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3D1177" w:rsidRPr="000A4ABA" w:rsidRDefault="003D1177" w:rsidP="003D11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Times New Roman" w:hAnsi="Times New Roman"/>
          <w:b/>
          <w:sz w:val="24"/>
          <w:szCs w:val="24"/>
        </w:rPr>
        <w:t>Управление муниципальными финансами в городе Югорске на 2014 - 2020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</w:p>
    <w:p w:rsidR="00D00C33" w:rsidRPr="000A4ABA" w:rsidRDefault="00D00C33" w:rsidP="00D00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2751"/>
        <w:gridCol w:w="6427"/>
      </w:tblGrid>
      <w:tr w:rsidR="00D00C33" w:rsidRPr="000A4ABA" w:rsidTr="00E0392A"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муниципальной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муниципальными финансами в городе Югорске на 2014 - 2020 годы </w:t>
            </w:r>
          </w:p>
        </w:tc>
      </w:tr>
      <w:tr w:rsidR="00D00C33" w:rsidRPr="000A4ABA" w:rsidTr="00E0392A"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Дата утверждения муниципальной</w:t>
            </w:r>
          </w:p>
          <w:p w:rsidR="00D00C33" w:rsidRPr="000A4ABA" w:rsidRDefault="00D00C33" w:rsidP="003D1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программы</w:t>
            </w:r>
          </w:p>
          <w:p w:rsidR="00D00C33" w:rsidRPr="000A4ABA" w:rsidRDefault="00D00C33" w:rsidP="003D1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(наименование и номер соответствующего</w:t>
            </w:r>
          </w:p>
          <w:p w:rsidR="00D00C33" w:rsidRPr="000A4ABA" w:rsidRDefault="00D00C33" w:rsidP="003D1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муниципального правового акта)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Постановление администрации города Югорска от 31.10.2013 № 3276 «О муниципальной программе города Югорска «Управление муниципальными финансами в городе Югорске на 2014 - 2020 годы» </w:t>
            </w:r>
          </w:p>
          <w:p w:rsidR="00D00C33" w:rsidRPr="000A4ABA" w:rsidRDefault="00D00C33" w:rsidP="003D1177">
            <w:pPr>
              <w:autoSpaceDE w:val="0"/>
              <w:autoSpaceDN w:val="0"/>
              <w:adjustRightInd w:val="0"/>
              <w:spacing w:after="0" w:line="240" w:lineRule="auto"/>
              <w:ind w:hang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00C33" w:rsidRPr="000A4ABA" w:rsidTr="00E0392A"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Департамент финансов администрации города Югорска             (далее – Департамент финансов)</w:t>
            </w:r>
          </w:p>
        </w:tc>
      </w:tr>
      <w:tr w:rsidR="00D00C33" w:rsidRPr="000A4ABA" w:rsidTr="00E0392A"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Соисполнители  муниципальной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программы  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00C33" w:rsidRPr="000A4ABA" w:rsidTr="00E0392A">
        <w:trPr>
          <w:trHeight w:val="918"/>
        </w:trPr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Цели муниципальной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autoSpaceDE w:val="0"/>
              <w:autoSpaceDN w:val="0"/>
              <w:adjustRightInd w:val="0"/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</w:t>
            </w:r>
          </w:p>
        </w:tc>
      </w:tr>
      <w:tr w:rsidR="00D00C33" w:rsidRPr="000A4ABA" w:rsidTr="00E0392A">
        <w:trPr>
          <w:trHeight w:val="1534"/>
        </w:trPr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Задачи муниципальной</w:t>
            </w:r>
          </w:p>
          <w:p w:rsidR="00D00C33" w:rsidRPr="000A4ABA" w:rsidRDefault="00D00C33" w:rsidP="003D1177">
            <w:pPr>
              <w:spacing w:after="0" w:line="240" w:lineRule="auto"/>
              <w:ind w:hang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ind w:right="3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</w:t>
            </w:r>
          </w:p>
        </w:tc>
      </w:tr>
      <w:tr w:rsidR="00D00C33" w:rsidRPr="000A4ABA" w:rsidTr="00E0392A">
        <w:trPr>
          <w:trHeight w:val="428"/>
        </w:trPr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ind w:right="3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00C33" w:rsidRPr="000A4ABA" w:rsidTr="00E0392A">
        <w:trPr>
          <w:trHeight w:val="845"/>
        </w:trPr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Целевые показатели муниципальной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1. Исполнение плана по налоговым и неналоговым доходам, утвержденного решением  Думы города Югорска  о бюджете города, на уровне не менее 95% ежегодно.</w:t>
            </w:r>
          </w:p>
          <w:p w:rsidR="00D00C33" w:rsidRPr="000A4ABA" w:rsidRDefault="00D00C33" w:rsidP="003D11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2. 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Увеличение доли главных администраторов бюджетных средств города Югорска, имеющих уровень качества финансового менеджмента «средний» и «высокий», с 87% до 100%.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3. Увеличение доли бюджетных ассигнований, формируемых в рамках муниципальных программ города Югорска в общем объеме расходов бюджета города Югорска, с 98% до 100%.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4. Исполнение бюджетных мер принуждения, применяемых к участникам бюджетного процесса, на уровне не ниже 100 % ежегодно. </w:t>
            </w:r>
          </w:p>
          <w:p w:rsidR="00D00C33" w:rsidRPr="000A4ABA" w:rsidRDefault="00D00C33" w:rsidP="003D11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5. </w:t>
            </w: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Исполнение расходных обязательств города Югорска за отчетный финансовый год в размере не менее 95% ежегодно от бюджетных ассигнований, утвержденных решением о бюджете города Югорска.</w:t>
            </w:r>
          </w:p>
          <w:p w:rsidR="00D00C33" w:rsidRPr="000A4ABA" w:rsidRDefault="00D00C33" w:rsidP="003D11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6. Не превышение доли расходов бюджета города  на обслуживание муниципального долга уровня 3% от расходов бюджета,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  <w:p w:rsidR="00D00C33" w:rsidRPr="000A4ABA" w:rsidRDefault="00D00C33" w:rsidP="003D11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7. Не превышение объема муниципального долга и расходов на его обслуживание уровня15 % от общих доходов бюджета города.</w:t>
            </w:r>
          </w:p>
          <w:p w:rsidR="00D00C33" w:rsidRPr="000A4ABA" w:rsidRDefault="00D00C33" w:rsidP="003D11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8. Не превышение объема муниципального долга уровня       40 % от доходов бюджета города без учета безвозмездных поступлений и налоговых доходов  по дополнительным нормативам отчислений.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9. Увеличение количества автоматизированных процессов в сфере муниципальных финансов с 9 до 17.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10. Сохранение доли размещенной в сети Интернет информации в общем объеме обязательной к размещению в соответствии с нормативными правовыми актами Российской Федерации, автономного округа, муниципального образования на уровне 100%.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11. Увеличение числа лиц, охваченных мероприятиями, направленными на повышение финансовой грамотности,  с 418 человек до 1600 человек.</w:t>
            </w:r>
          </w:p>
        </w:tc>
      </w:tr>
      <w:tr w:rsidR="00D00C33" w:rsidRPr="000A4ABA" w:rsidTr="00E0392A">
        <w:trPr>
          <w:trHeight w:val="556"/>
        </w:trPr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Сроки реализации 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ind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 2014-2020 годы</w:t>
            </w:r>
          </w:p>
        </w:tc>
      </w:tr>
      <w:tr w:rsidR="00D00C33" w:rsidRPr="000A4ABA" w:rsidTr="00E0392A">
        <w:trPr>
          <w:trHeight w:val="2820"/>
        </w:trPr>
        <w:tc>
          <w:tcPr>
            <w:tcW w:w="2835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  <w:p w:rsidR="00D00C33" w:rsidRPr="000A4ABA" w:rsidRDefault="00D00C33" w:rsidP="003D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  <w:shd w:val="clear" w:color="auto" w:fill="auto"/>
          </w:tcPr>
          <w:p w:rsidR="00D00C33" w:rsidRPr="000A4ABA" w:rsidRDefault="00D00C33" w:rsidP="003D1177">
            <w:pPr>
              <w:spacing w:after="0" w:line="240" w:lineRule="auto"/>
              <w:ind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общий объем финансирования Программы за счет средств бюджета города Югорска составляет – </w:t>
            </w:r>
          </w:p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390 685,0 тыс. рублей, в том числе:</w:t>
            </w:r>
          </w:p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2014 год – 38 800,0 тыс. рублей;</w:t>
            </w:r>
          </w:p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2015 год – 51 965,0 тыс. рублей;</w:t>
            </w:r>
          </w:p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2016 год – 63 680,0 тыс. рублей;</w:t>
            </w:r>
          </w:p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2017 год – 76 240,0 тыс. рублей;</w:t>
            </w:r>
          </w:p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2018 год – 62 000,0 тыс. рублей;</w:t>
            </w:r>
          </w:p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2019 год – 56 000,0 тыс. рублей;</w:t>
            </w:r>
          </w:p>
          <w:p w:rsidR="00D00C33" w:rsidRPr="000A4ABA" w:rsidRDefault="00D00C33" w:rsidP="003D1177">
            <w:pPr>
              <w:spacing w:after="0" w:line="240" w:lineRule="auto"/>
              <w:ind w:left="88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2020 год – 42 000,0 тыс. рублей.</w:t>
            </w:r>
          </w:p>
        </w:tc>
      </w:tr>
    </w:tbl>
    <w:p w:rsidR="002C6A4B" w:rsidRPr="000A4ABA" w:rsidRDefault="002C6A4B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AD5B33" w:rsidRPr="000A4ABA" w:rsidRDefault="00AD5B33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0C0387" w:rsidRPr="000A4ABA" w:rsidRDefault="000C0387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4141F4" w:rsidRPr="000A4ABA" w:rsidRDefault="004141F4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370485" w:rsidRPr="000A4ABA" w:rsidRDefault="00370485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p w:rsidR="00D7152F" w:rsidRPr="000A4ABA" w:rsidRDefault="00D7152F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D7152F" w:rsidRPr="000A4ABA" w:rsidRDefault="00D7152F" w:rsidP="00D71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Развитие муниципальной службы в городе Югорске на 2014-2020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</w:p>
    <w:p w:rsidR="00370485" w:rsidRPr="000A4ABA" w:rsidRDefault="00370485" w:rsidP="00370485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6663"/>
      </w:tblGrid>
      <w:tr w:rsidR="00370485" w:rsidRPr="000A4ABA" w:rsidTr="00E0392A">
        <w:trPr>
          <w:trHeight w:val="59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Наименование муниципальной  программы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Развитие муниципальной службы в городе Югорске на 2014-2020 годы</w:t>
            </w:r>
          </w:p>
        </w:tc>
      </w:tr>
      <w:tr w:rsidR="00370485" w:rsidRPr="000A4ABA" w:rsidTr="00E0392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Дата утверждения муниципальной программы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(наименование и номер соответствующего муниципального правового акта)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Style w:val="a8"/>
                <w:rFonts w:ascii="Times New Roman" w:eastAsia="Calibri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Постановление администрации города Югорска </w:t>
            </w:r>
            <w:r w:rsidR="00E66B3F"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fldChar w:fldCharType="begin"/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instrText>HYPERLINK "\\\\172.16.0.5\\all\\УМСКиА\\Бодак Е.А\\f4425602-e7d8-4f76-9308-4394f3834aa3" \o "постановление от 30.10.2013 0:00:00 №3225 Администрация г. Югорска</w:instrTex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cr/>
              <w:instrText xml:space="preserve"> </w:instrText>
            </w: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cr/>
              <w:instrText xml:space="preserve"> О муниципальной программе города Югорска \«Развитие муниципальной службы в городе Югорске на 2014-2020 годы\»"</w:instrText>
            </w:r>
            <w:r w:rsidR="00E66B3F"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fldChar w:fldCharType="separate"/>
            </w:r>
            <w:r w:rsidRPr="000A4ABA">
              <w:rPr>
                <w:rStyle w:val="a8"/>
                <w:rFonts w:ascii="Times New Roman" w:eastAsia="Calibri" w:hAnsi="Times New Roman" w:cs="Times New Roman"/>
                <w:color w:val="auto"/>
                <w:sz w:val="24"/>
                <w:szCs w:val="24"/>
                <w:lang w:eastAsia="ar-SA"/>
              </w:rPr>
              <w:t>от 30.10.2013 № 3225</w:t>
            </w:r>
          </w:p>
          <w:p w:rsidR="00370485" w:rsidRPr="000A4ABA" w:rsidRDefault="00E66B3F" w:rsidP="00D715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fldChar w:fldCharType="end"/>
            </w:r>
            <w:r w:rsidR="00370485"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«О муниципальной программе «Развитие муниципальной службы в городе Югорске на 2014-2020 годы»</w:t>
            </w:r>
          </w:p>
        </w:tc>
      </w:tr>
      <w:tr w:rsidR="00370485" w:rsidRPr="000A4ABA" w:rsidTr="00E0392A">
        <w:trPr>
          <w:trHeight w:val="64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Управление по вопросам муниципальной службы, кадров и архивов администрации города Югорска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70485" w:rsidRPr="000A4ABA" w:rsidTr="00E0392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</w:tr>
      <w:tr w:rsidR="00370485" w:rsidRPr="000A4ABA" w:rsidTr="00E0392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Повышение эффективности муниципальной службы и муниципального управления</w:t>
            </w:r>
          </w:p>
        </w:tc>
      </w:tr>
      <w:tr w:rsidR="00370485" w:rsidRPr="000A4ABA" w:rsidTr="00E0392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Задачи муниципальной программы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 Повышение профессиональной компетентности муниципальных служащих и лиц, включенных в кадровый резерв.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 Совершенствование работы, направленной на применение мер по предупреждению коррупции и борьбе с ней на муниципальной службе.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 Повышение престижа муниципальной службы, развитие корпоративной культуры.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70485" w:rsidRPr="000A4ABA" w:rsidTr="00E0392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Подпрограммы 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</w:tr>
      <w:tr w:rsidR="00370485" w:rsidRPr="000A4ABA" w:rsidTr="00E0392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Целевые показатели муниципальной программы 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 Сохранение доли муниципальных служащих, прошедших обучение по программам дополнительного профессионального образования, от потребности, определенной планом дополнительного профессионального образования муниципальных служащих, на уровне 100 %.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2. Увеличение доли назначений на должности муниципальной службы из кадровых резервов с 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60 % до 90 %.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3. Увеличение доли вновь назначенных муниципальных служащих, имеющих навыки </w:t>
            </w:r>
            <w:proofErr w:type="spellStart"/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антикоррупционного</w:t>
            </w:r>
            <w:proofErr w:type="spellEnd"/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поведения с 40 % до 100 %.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4. Снижение </w:t>
            </w:r>
            <w:r w:rsidRPr="000A4A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количества коррупционных проявлений (нарушений ограничений и запретов, требований  служебному поведению) в деятельности муниципальных служащих с 5 до 1.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5. Сокращение коэффициента текучести кадров в органах местного самоуправления с 5 % до 3 %.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 Отсутствие обоснованных жалоб граждан на нарушение этических правил поведения муниципальными служащими.</w:t>
            </w:r>
          </w:p>
        </w:tc>
      </w:tr>
      <w:tr w:rsidR="00370485" w:rsidRPr="000A4ABA" w:rsidTr="00E0392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Сроки реализации муниципальной программы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2014-2020 годы</w:t>
            </w:r>
          </w:p>
        </w:tc>
      </w:tr>
      <w:tr w:rsidR="00370485" w:rsidRPr="000A4ABA" w:rsidTr="00E0392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  <w:p w:rsidR="00370485" w:rsidRPr="000A4ABA" w:rsidRDefault="00370485" w:rsidP="00D7152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города Югорска – 3732,5 тысяч рублей, в том числе: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2014 год – 1 000,0 тыс.рублей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2015 год -550,0 </w:t>
            </w:r>
            <w:proofErr w:type="spellStart"/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spellEnd"/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2016 год -394,5 тыс.рублей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2017 год –447,0 тыс.рублей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2018 год –447,0 тыс.рублей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2019 год –447,0 тыс.рублей</w:t>
            </w:r>
          </w:p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eastAsia="Calibri" w:hAnsi="Times New Roman" w:cs="Times New Roman"/>
                <w:sz w:val="24"/>
                <w:szCs w:val="24"/>
              </w:rPr>
              <w:t>2020 год –447,0 тыс.рублей</w:t>
            </w:r>
          </w:p>
        </w:tc>
      </w:tr>
      <w:tr w:rsidR="00370485" w:rsidRPr="000A4ABA" w:rsidTr="00370485"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485" w:rsidRPr="000A4ABA" w:rsidRDefault="00370485" w:rsidP="00D71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(В паспорте муниципальной программы строка «Финансовое обеспечение муниципальной программы» изложена в новой редакции постановлением Администрации </w:t>
            </w:r>
            <w:hyperlink r:id="rId10" w:tooltip="постановление от 18.11.2016 0:00:00 №2846 Администрация г. Югорска&#10;&#10;О внесении изменений в постановление администрации города Югорска от 30.10.2013 № 3225 " w:history="1">
              <w:r w:rsidRPr="000A4ABA">
                <w:rPr>
                  <w:rStyle w:val="a8"/>
                  <w:rFonts w:ascii="Times New Roman" w:hAnsi="Times New Roman" w:cs="Times New Roman"/>
                  <w:bCs/>
                  <w:color w:val="auto"/>
                  <w:kern w:val="28"/>
                  <w:sz w:val="24"/>
                  <w:szCs w:val="24"/>
                </w:rPr>
                <w:t>от 18.11.2016 № 2846</w:t>
              </w:r>
            </w:hyperlink>
            <w:r w:rsidRPr="000A4ABA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</w:tr>
    </w:tbl>
    <w:p w:rsidR="00370485" w:rsidRPr="000A4ABA" w:rsidRDefault="00370485" w:rsidP="00370485">
      <w:pPr>
        <w:suppressAutoHyphens/>
        <w:rPr>
          <w:rFonts w:ascii="Times New Roman" w:hAnsi="Times New Roman"/>
          <w:lang w:eastAsia="ar-SA"/>
        </w:rPr>
      </w:pPr>
    </w:p>
    <w:p w:rsidR="00370485" w:rsidRPr="000A4ABA" w:rsidRDefault="00370485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4141F4" w:rsidRPr="000A4ABA" w:rsidRDefault="004141F4" w:rsidP="00370485">
      <w:pPr>
        <w:suppressAutoHyphens/>
        <w:rPr>
          <w:rFonts w:ascii="Times New Roman" w:hAnsi="Times New Roman"/>
          <w:lang w:eastAsia="ar-SA"/>
        </w:rPr>
      </w:pPr>
    </w:p>
    <w:p w:rsidR="004141F4" w:rsidRPr="000A4ABA" w:rsidRDefault="004141F4" w:rsidP="00370485">
      <w:pPr>
        <w:suppressAutoHyphens/>
        <w:rPr>
          <w:rFonts w:ascii="Times New Roman" w:hAnsi="Times New Roman"/>
          <w:lang w:eastAsia="ar-SA"/>
        </w:rPr>
      </w:pPr>
    </w:p>
    <w:p w:rsidR="004141F4" w:rsidRPr="000A4ABA" w:rsidRDefault="004141F4" w:rsidP="00370485">
      <w:pPr>
        <w:suppressAutoHyphens/>
        <w:rPr>
          <w:rFonts w:ascii="Times New Roman" w:hAnsi="Times New Roman"/>
          <w:lang w:eastAsia="ar-SA"/>
        </w:rPr>
      </w:pPr>
    </w:p>
    <w:p w:rsidR="004141F4" w:rsidRPr="000A4ABA" w:rsidRDefault="004141F4" w:rsidP="00370485">
      <w:pPr>
        <w:suppressAutoHyphens/>
        <w:rPr>
          <w:rFonts w:ascii="Times New Roman" w:hAnsi="Times New Roman"/>
          <w:lang w:eastAsia="ar-SA"/>
        </w:rPr>
      </w:pPr>
    </w:p>
    <w:p w:rsidR="004141F4" w:rsidRPr="000A4ABA" w:rsidRDefault="004141F4" w:rsidP="00370485">
      <w:pPr>
        <w:suppressAutoHyphens/>
        <w:rPr>
          <w:rFonts w:ascii="Times New Roman" w:hAnsi="Times New Roman"/>
          <w:lang w:eastAsia="ar-SA"/>
        </w:rPr>
      </w:pPr>
    </w:p>
    <w:p w:rsidR="004141F4" w:rsidRPr="000A4ABA" w:rsidRDefault="004141F4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0C0387" w:rsidRPr="000A4ABA" w:rsidRDefault="000C0387" w:rsidP="00370485">
      <w:pPr>
        <w:suppressAutoHyphens/>
        <w:rPr>
          <w:rFonts w:ascii="Times New Roman" w:hAnsi="Times New Roman"/>
          <w:lang w:eastAsia="ar-SA"/>
        </w:rPr>
      </w:pPr>
    </w:p>
    <w:p w:rsidR="00D7152F" w:rsidRPr="000A4ABA" w:rsidRDefault="00D7152F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D7152F" w:rsidRPr="000A4ABA" w:rsidRDefault="00D7152F" w:rsidP="00D71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eastAsia="Times New Roman" w:hAnsi="Times New Roman"/>
          <w:b/>
          <w:sz w:val="24"/>
          <w:szCs w:val="24"/>
        </w:rPr>
        <w:t>Дополнительные меры социальной поддержки и социальной помощи отдельным категориям граждан города Югорска на 2014 — 2020 годы</w:t>
      </w:r>
      <w:r w:rsidRPr="000A4ABA">
        <w:rPr>
          <w:rFonts w:ascii="Times New Roman" w:hAnsi="Times New Roman" w:cs="Times New Roman"/>
          <w:b/>
          <w:sz w:val="24"/>
          <w:szCs w:val="24"/>
        </w:rPr>
        <w:t>»</w:t>
      </w:r>
    </w:p>
    <w:p w:rsidR="00370485" w:rsidRPr="000A4ABA" w:rsidRDefault="00370485" w:rsidP="002C6A4B">
      <w:pPr>
        <w:spacing w:after="0" w:line="240" w:lineRule="auto"/>
        <w:jc w:val="center"/>
        <w:outlineLvl w:val="0"/>
        <w:rPr>
          <w:rFonts w:ascii="Times New Roman" w:eastAsia="Arial" w:hAnsi="Times New Roman"/>
          <w:b/>
          <w:bCs/>
          <w:kern w:val="3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95"/>
        <w:gridCol w:w="6383"/>
      </w:tblGrid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Дополнительные меры социальной поддержки и социальной помощи отдельным категориям граждан города Югорска на 2014 — 2020 годы</w:t>
            </w:r>
          </w:p>
        </w:tc>
      </w:tr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Дата утверждения муниципальной программы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(наименование и номер соответствующего</w:t>
            </w:r>
          </w:p>
          <w:p w:rsidR="002C6A4B" w:rsidRPr="000A4ABA" w:rsidRDefault="002C6A4B" w:rsidP="004004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муниципального правового акта)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Постановление администрации города Югорска </w:t>
            </w:r>
            <w:hyperlink r:id="rId11" w:tooltip="постановление от 31.10.2013 0:00:00 №3277 Администрация г. Югорска&#10;&#10;О муниципальной программе города Югорска " w:history="1">
              <w:r w:rsidRPr="000A4ABA">
                <w:rPr>
                  <w:rStyle w:val="a8"/>
                  <w:rFonts w:ascii="Times New Roman" w:eastAsia="Times New Roman" w:hAnsi="Times New Roman"/>
                  <w:bCs/>
                  <w:color w:val="auto"/>
                  <w:kern w:val="28"/>
                  <w:sz w:val="24"/>
                  <w:szCs w:val="24"/>
                </w:rPr>
                <w:t>от 31.10.2013 № 3277</w:t>
              </w:r>
            </w:hyperlink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 «О муниципальной программе  города Югорска «Дополнительные меры социальной поддержки и социальной помощи отдельным категориям граждан города Югорска на 2014 — 2020 годы»</w:t>
            </w:r>
          </w:p>
        </w:tc>
      </w:tr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социальной политики администрации города Югорска</w:t>
            </w:r>
          </w:p>
        </w:tc>
      </w:tr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Управление по бухгалтерскому учету и отчетности администрации города Югорска</w:t>
            </w:r>
          </w:p>
        </w:tc>
      </w:tr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Lucida Sans Unicode" w:hAnsi="Times New Roman"/>
                <w:bCs/>
                <w:kern w:val="3"/>
                <w:sz w:val="24"/>
                <w:szCs w:val="24"/>
                <w:lang w:bidi="en-US"/>
              </w:rPr>
              <w:t>Сохранение достигнутого за последние годы уровня социальной поддержки отдельных категорий граждан города Югорска, создание условий для поддержания стабильного качества жизни отдельных категорий граждан, проживающих в городе Югорске, путем оказания социальной поддержки и социальной помощи за счет средств бюджета города Югорска</w:t>
            </w:r>
          </w:p>
        </w:tc>
      </w:tr>
      <w:tr w:rsidR="002C6A4B" w:rsidRPr="000A4ABA" w:rsidTr="00E0392A">
        <w:trPr>
          <w:trHeight w:val="2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Задача 1. Социальная поддержка граждан инвалидов, граждан пожилого возраста, граждан, попавших в трудную жизненную ситуацию или чрезвычайную ситуацию.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 CYR" w:hAnsi="Times New Roman"/>
                <w:sz w:val="24"/>
                <w:szCs w:val="24"/>
              </w:rPr>
              <w:t>Задача 2. Социальная поддержка  граждан, удостоенных звания «Почетный гражданин города Югорска».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 CYR" w:hAnsi="Times New Roman"/>
                <w:sz w:val="24"/>
                <w:szCs w:val="24"/>
              </w:rPr>
              <w:t>Задача 3. Социальная поддержка граждан льготных категорий.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Сохранение доли граждан из числа первопроходцев, старожил города, получивших выплату ко Дню города Югорска, от числа зарегистрированных на уровне 100%.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Увеличение количества пенсионеров - юбиляров, получивших выплату ко дню рождения, с 40 до 55 человек.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Сохранение доли граждан, получивших выплату на организацию похорон ветеранов ВОВ, Почетных граждан города Югорска, от числа обратившихся на уровне 100%.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Сохранение доли инвалидов, получивших выплату к Декаде инвалидов, от числа обратившихся на уровне 100%.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 CYR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Сохранение доли граждан, удостоенных звания «Почетный гражданин города Югорска», получивших выплаты, от числа обратившихся на уровне 100%.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Сохранение доли граждан льготной категории, оформивших подписку на газету «Югорский вестник», от числа обратившихся на уровне 100%.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Сохранение доли детей из семей социально незащищенных категорий, получивших новогодние подарки, от числа обратившихся на уровне 100%.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Увеличение количества граждан льготных категорий, получивших компенсацию на проведение газификации жилых помещений, с 1 до 3 человек.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Увеличение количества граждан льготных категорий, получивших компенсацию проезда к месту лечения и обратно, со100 до 135  человек.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Сохранение доли граждан, получающих выплату в соответствии со ст. 24 Федерального закона от 02.03.2007 № </w:t>
            </w:r>
            <w:hyperlink r:id="rId12" w:tooltip="ФЕДЕРАЛЬНЫЙ ЗАКОН от 02.03.2007 № 25-ФЗ&#10;ГОСУДАРСТВЕННАЯ ДУМА ФЕДЕРАЛЬНОГО СОБРАНИЯ РФ&#10;&#10;О муниципальной службе в Российской Федерации" w:history="1">
              <w:r w:rsidRPr="000A4ABA">
                <w:rPr>
                  <w:rStyle w:val="a8"/>
                  <w:rFonts w:ascii="Times New Roman" w:eastAsia="Times New Roman" w:hAnsi="Times New Roman"/>
                  <w:bCs/>
                  <w:color w:val="auto"/>
                  <w:kern w:val="28"/>
                  <w:sz w:val="24"/>
                  <w:szCs w:val="24"/>
                </w:rPr>
                <w:t>25-ФЗ</w:t>
              </w:r>
            </w:hyperlink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 «О муниципальной службе в Российской Федерации»</w:t>
            </w:r>
            <w:r w:rsidRPr="000A4ABA">
              <w:rPr>
                <w:rFonts w:ascii="Times New Roman" w:eastAsia="Arial" w:hAnsi="Times New Roman"/>
                <w:kern w:val="2"/>
                <w:sz w:val="24"/>
                <w:szCs w:val="24"/>
              </w:rPr>
              <w:t xml:space="preserve"> от числа обратившихся</w:t>
            </w: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 xml:space="preserve"> на уровне 100%.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Увеличение количества приглашенных врачей специалистов государственных учреждений здравоохранения города Югорска, получивших компенсацию расходов на оплату стоимости найма жилых помещений с 0 до 13 человек.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</w:rPr>
            </w:pPr>
            <w:r w:rsidRPr="000A4ABA">
              <w:rPr>
                <w:rFonts w:ascii="Times New Roman" w:eastAsia="Arial" w:hAnsi="Times New Roman"/>
                <w:kern w:val="2"/>
                <w:sz w:val="24"/>
                <w:szCs w:val="24"/>
              </w:rPr>
              <w:t>Увеличение доли граждан, получивших материальную помощь до 95% от числа обратившихся за оказанием единовременной материальной помощи.</w:t>
            </w:r>
          </w:p>
        </w:tc>
      </w:tr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2014-2020 годы</w:t>
            </w:r>
          </w:p>
        </w:tc>
      </w:tr>
      <w:tr w:rsidR="002C6A4B" w:rsidRPr="000A4ABA" w:rsidTr="00E039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4B" w:rsidRPr="000A4ABA" w:rsidRDefault="002C6A4B" w:rsidP="00D715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85 872,4 тыс. рублей из местного бюджета,</w:t>
            </w:r>
          </w:p>
          <w:p w:rsidR="002C6A4B" w:rsidRPr="000A4ABA" w:rsidRDefault="002C6A4B" w:rsidP="00D715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том числе по годам:</w:t>
            </w:r>
          </w:p>
          <w:p w:rsidR="002C6A4B" w:rsidRPr="000A4ABA" w:rsidRDefault="002C6A4B" w:rsidP="00D715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2014 год – 12 029,0 тыс. рублей;</w:t>
            </w:r>
          </w:p>
          <w:p w:rsidR="002C6A4B" w:rsidRPr="000A4ABA" w:rsidRDefault="002C6A4B" w:rsidP="00D715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2015 год – 11 314,5 тыс. рублей;</w:t>
            </w:r>
          </w:p>
          <w:p w:rsidR="002C6A4B" w:rsidRPr="000A4ABA" w:rsidRDefault="002C6A4B" w:rsidP="00D715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2016 год – 15 232,90 тыс. рублей;</w:t>
            </w:r>
          </w:p>
          <w:p w:rsidR="002C6A4B" w:rsidRPr="000A4ABA" w:rsidRDefault="002C6A4B" w:rsidP="00D715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2017 год – 11 824,0  тыс. рублей;</w:t>
            </w:r>
          </w:p>
          <w:p w:rsidR="002C6A4B" w:rsidRPr="000A4ABA" w:rsidRDefault="002C6A4B" w:rsidP="00D715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2018 год – 11 824,0  тыс. рублей;</w:t>
            </w:r>
          </w:p>
          <w:p w:rsidR="002C6A4B" w:rsidRPr="000A4ABA" w:rsidRDefault="002C6A4B" w:rsidP="00D715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2019 год –11 824,0  тыс. рублей;</w:t>
            </w:r>
          </w:p>
          <w:p w:rsidR="002C6A4B" w:rsidRPr="000A4ABA" w:rsidRDefault="002C6A4B" w:rsidP="00D71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2020 год – 11 824,0  тыс. рублей.</w:t>
            </w:r>
          </w:p>
        </w:tc>
      </w:tr>
    </w:tbl>
    <w:p w:rsidR="00D7152F" w:rsidRPr="000A4ABA" w:rsidRDefault="00D7152F" w:rsidP="009A55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141F4" w:rsidRPr="000A4ABA" w:rsidRDefault="004141F4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C0387" w:rsidRPr="000A4ABA" w:rsidRDefault="000C0387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7152F" w:rsidRPr="000A4ABA" w:rsidRDefault="00D7152F" w:rsidP="00D715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Проект изменений в паспорт муниципальной программы города Югорска</w:t>
      </w:r>
    </w:p>
    <w:p w:rsidR="00D7152F" w:rsidRPr="000A4ABA" w:rsidRDefault="00D7152F" w:rsidP="00D71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A4ABA">
        <w:rPr>
          <w:rFonts w:ascii="Times New Roman" w:hAnsi="Times New Roman" w:cs="Times New Roman"/>
          <w:b/>
          <w:bCs/>
          <w:kern w:val="32"/>
          <w:sz w:val="24"/>
          <w:szCs w:val="24"/>
        </w:rPr>
        <w:t>«</w:t>
      </w:r>
      <w:r w:rsidRPr="000A4ABA">
        <w:rPr>
          <w:rFonts w:ascii="Times New Roman" w:hAnsi="Times New Roman" w:cs="Times New Roman"/>
          <w:b/>
          <w:sz w:val="24"/>
          <w:szCs w:val="24"/>
        </w:rPr>
        <w:t>Управление муниципальным имуществом города Югорска на 2014-2020 годы»</w:t>
      </w:r>
    </w:p>
    <w:p w:rsidR="00D7152F" w:rsidRPr="000A4ABA" w:rsidRDefault="00D7152F" w:rsidP="009A55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663"/>
      </w:tblGrid>
      <w:tr w:rsidR="009A55AB" w:rsidRPr="000A4ABA" w:rsidTr="00E0392A">
        <w:trPr>
          <w:trHeight w:val="80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 города Югорска на 2014-2020 годы</w:t>
            </w:r>
          </w:p>
        </w:tc>
      </w:tr>
      <w:tr w:rsidR="009A55AB" w:rsidRPr="000A4ABA" w:rsidTr="00E0392A">
        <w:trPr>
          <w:trHeight w:val="83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         31.10.2013 № 3281 «О муниципальной программе города Югорска «Управление муниципальным имуществом города Югорска на 2014 -2020 годы»</w:t>
            </w:r>
          </w:p>
        </w:tc>
      </w:tr>
      <w:tr w:rsidR="009A55AB" w:rsidRPr="000A4ABA" w:rsidTr="00E0392A">
        <w:trPr>
          <w:trHeight w:val="8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Департамент муниципальной собственности и градостроительства администрации города Югорска </w:t>
            </w:r>
          </w:p>
        </w:tc>
      </w:tr>
      <w:tr w:rsidR="009A55AB" w:rsidRPr="000A4ABA" w:rsidTr="00E0392A">
        <w:trPr>
          <w:trHeight w:val="706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9A55AB" w:rsidRPr="000A4ABA" w:rsidTr="00E0392A">
        <w:trPr>
          <w:trHeight w:val="706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и строительного комплекса администрации города Югорска</w:t>
            </w:r>
          </w:p>
        </w:tc>
      </w:tr>
      <w:tr w:rsidR="009A55AB" w:rsidRPr="000A4ABA" w:rsidTr="00E0392A">
        <w:trPr>
          <w:trHeight w:val="12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AB" w:rsidRPr="000A4ABA" w:rsidRDefault="009A55AB" w:rsidP="00B840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департамента муниципальной собственности и градостроительства администрации города Югорска, достоверный учет и контроль использования муниципального имущества города Югорска</w:t>
            </w:r>
          </w:p>
        </w:tc>
      </w:tr>
      <w:tr w:rsidR="009A55AB" w:rsidRPr="000A4ABA" w:rsidTr="00E0392A">
        <w:trPr>
          <w:trHeight w:val="66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ConsPlusNonformat"/>
              <w:widowControl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ac"/>
              <w:tabs>
                <w:tab w:val="left" w:pos="459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>Управление и распоряжение муниципальным имуществом и земельными ресурсами</w:t>
            </w:r>
          </w:p>
        </w:tc>
      </w:tr>
      <w:tr w:rsidR="009A55AB" w:rsidRPr="000A4ABA" w:rsidTr="00E0392A">
        <w:trPr>
          <w:trHeight w:val="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4ABA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AB" w:rsidRPr="000A4ABA" w:rsidRDefault="009A55AB" w:rsidP="00B84087">
            <w:pPr>
              <w:pStyle w:val="ac"/>
              <w:tabs>
                <w:tab w:val="left" w:pos="459"/>
              </w:tabs>
              <w:suppressAutoHyphens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5AB" w:rsidRPr="000A4ABA" w:rsidTr="00E0392A">
        <w:trPr>
          <w:trHeight w:val="69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AB" w:rsidRPr="000A4ABA" w:rsidRDefault="009A55AB" w:rsidP="00B84087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 xml:space="preserve">1. Доля объектов </w:t>
            </w:r>
            <w:r w:rsidRPr="000A4A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недвижимого имущества, на которые зарегистрировано право муниципальной собственности, от общего количества объектов недвижимого имущества учтенных в реестре муниципального имущества от 55% до 100%.</w:t>
            </w:r>
          </w:p>
          <w:p w:rsidR="009A55AB" w:rsidRPr="000A4ABA" w:rsidRDefault="009A55AB" w:rsidP="00B84087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2. Процент исполнения прогнозного плана по поступлению в бюджет муниципального образования доходов от аренды и приватизации муниципального имущества на уровне 100%.</w:t>
            </w:r>
          </w:p>
          <w:p w:rsidR="009A55AB" w:rsidRPr="000A4ABA" w:rsidRDefault="009A55AB" w:rsidP="00B8408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3. Количество организованных и проведенных торгов по объектам недвижимости от 7 ед. до 12 ед.</w:t>
            </w:r>
          </w:p>
          <w:p w:rsidR="009A55AB" w:rsidRPr="000A4ABA" w:rsidRDefault="009A55AB" w:rsidP="00B8408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4. Количество проданных объектов недвижимости от 20 ед. до 24 ед.</w:t>
            </w:r>
          </w:p>
          <w:p w:rsidR="009A55AB" w:rsidRPr="000A4ABA" w:rsidRDefault="009A55AB" w:rsidP="00B8408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5. Количество проведенных проверок эффективности использования и сохранности муниципального имущества 3 ед. до 73 ед.</w:t>
            </w:r>
          </w:p>
          <w:p w:rsidR="009A55AB" w:rsidRPr="000A4ABA" w:rsidRDefault="009A55AB" w:rsidP="00B8408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6. Своевременная оплата транспортного налога на уровне 100%.</w:t>
            </w:r>
          </w:p>
          <w:p w:rsidR="009A55AB" w:rsidRPr="000A4ABA" w:rsidRDefault="009A55AB" w:rsidP="00B8408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7. Достоверность и полнота сведений в реестре муниципальной собственности и своевременное их обновление, внесение по средствам программных продуктов на уровне 100%.</w:t>
            </w:r>
          </w:p>
          <w:p w:rsidR="009A55AB" w:rsidRPr="000A4ABA" w:rsidRDefault="009A55AB" w:rsidP="00B8408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8. Количество жилых помещений по уплате взносов в фонд капитального ремонта общего имущества в многоквартирных домах в отношении муниципального имущества 800 ед. до 1300 ед.</w:t>
            </w:r>
          </w:p>
          <w:p w:rsidR="009A55AB" w:rsidRPr="000A4ABA" w:rsidRDefault="009A55AB" w:rsidP="00B8408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9. Количество сформированных земельных участков, в отношении которых осуществлен государственный кадастровый учет от 190 ед. до 973 ед.</w:t>
            </w:r>
          </w:p>
          <w:p w:rsidR="009A55AB" w:rsidRPr="000A4ABA" w:rsidRDefault="009A55AB" w:rsidP="00B84087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10. Сохранение удельного веса выполнения плановых бюджетных ассигнований от фактически выполненных предусмотренных на проведение капитальных ремонтов нежилых зданий и помещений на уровне 100%.</w:t>
            </w:r>
          </w:p>
          <w:p w:rsidR="009A55AB" w:rsidRPr="000A4ABA" w:rsidRDefault="009A55AB" w:rsidP="00B84087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34" w:firstLine="56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11. Обеспеченность финансовыми, программно-техническими средствами специалистов Департамента муниципальной собственности и градостроительства администрации города Югорска на уровне 100%.</w:t>
            </w:r>
          </w:p>
        </w:tc>
      </w:tr>
      <w:tr w:rsidR="009A55AB" w:rsidRPr="000A4ABA" w:rsidTr="00E0392A">
        <w:trPr>
          <w:trHeight w:val="3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5AB" w:rsidRPr="000A4ABA" w:rsidRDefault="009A55AB" w:rsidP="00B8408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AB" w:rsidRPr="000A4ABA" w:rsidRDefault="009A55AB" w:rsidP="00B840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2014 - 2020 годы</w:t>
            </w:r>
          </w:p>
          <w:p w:rsidR="009A55AB" w:rsidRPr="000A4ABA" w:rsidRDefault="009A55AB" w:rsidP="00B840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A55AB" w:rsidRPr="000A4ABA" w:rsidTr="00E0392A">
        <w:trPr>
          <w:trHeight w:val="69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AB" w:rsidRPr="000A4ABA" w:rsidRDefault="009A55AB" w:rsidP="00B8408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5AB" w:rsidRPr="000A4ABA" w:rsidRDefault="009A55AB" w:rsidP="00B8408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5AB" w:rsidRPr="000A4ABA" w:rsidRDefault="009A55AB" w:rsidP="00B8408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Финансовой обеспечение муниципальной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AB" w:rsidRPr="000A4ABA" w:rsidRDefault="009A55AB" w:rsidP="00B84087">
            <w:pPr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на 2014 -2020 годы составит 436 739,1 тыс. рублей, из них:</w:t>
            </w:r>
          </w:p>
          <w:p w:rsidR="009A55AB" w:rsidRPr="000A4ABA" w:rsidRDefault="009A55AB" w:rsidP="00B84087">
            <w:pPr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- 2014 год – 85 910,6 тыс. рублей;</w:t>
            </w:r>
          </w:p>
          <w:p w:rsidR="009A55AB" w:rsidRPr="000A4ABA" w:rsidRDefault="009A55AB" w:rsidP="00B84087">
            <w:pPr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- 2015 год – 86 076,1 тыс. рублей;</w:t>
            </w:r>
          </w:p>
          <w:p w:rsidR="009A55AB" w:rsidRPr="000A4ABA" w:rsidRDefault="009A55AB" w:rsidP="00B84087">
            <w:pPr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- 2016 год – 57 398,4 тыс. рублей;</w:t>
            </w:r>
          </w:p>
          <w:p w:rsidR="009A55AB" w:rsidRPr="000A4ABA" w:rsidRDefault="009A55AB" w:rsidP="00B84087">
            <w:pPr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- 2017 год – 55 554,0 тыс. рублей;</w:t>
            </w:r>
          </w:p>
          <w:p w:rsidR="009A55AB" w:rsidRPr="000A4ABA" w:rsidRDefault="009A55AB" w:rsidP="00B84087">
            <w:pPr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- 2018 год – 50 600,0 тыс. рублей;</w:t>
            </w:r>
          </w:p>
          <w:p w:rsidR="009A55AB" w:rsidRPr="000A4ABA" w:rsidRDefault="009A55AB" w:rsidP="00B84087">
            <w:pPr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- 2019 год – 50 600,0 тыс. рублей;</w:t>
            </w:r>
          </w:p>
          <w:p w:rsidR="009A55AB" w:rsidRPr="000A4ABA" w:rsidRDefault="009A55AB" w:rsidP="00B84087">
            <w:pPr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- 2020 год – 50 600,0 тыс. рублей.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Из них за счет средств окружного бюджета предусмотрено – 3 338,0 тыс. рублей, в том числе: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- 2014 год – 3 338,0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- 2015 год – 0,00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- 2016 год – 0,00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- 2017 год – 0,00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- 2018 год – 0,00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- 2019 год – 0,00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- 2020 год – 0,00 тыс. рублей.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За счет средств городского бюджета предусмотрено 433 401,1 тыс. рублей, в том числе: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- 2014 год – 82 572,6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- 2015 год – 86 076,1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- 2016 год – 57 398,4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- 2017 год – 55 554,0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- 2018 год – 50 600,0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- 2019 год – 50 600,0 тыс. рублей;</w:t>
            </w:r>
          </w:p>
          <w:p w:rsidR="009A55AB" w:rsidRPr="000A4ABA" w:rsidRDefault="009A55AB" w:rsidP="00B84087">
            <w:pPr>
              <w:shd w:val="clear" w:color="auto" w:fill="FFFFFF"/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4ABA">
              <w:rPr>
                <w:rFonts w:ascii="Times New Roman" w:hAnsi="Times New Roman" w:cs="Times New Roman"/>
                <w:sz w:val="24"/>
                <w:szCs w:val="24"/>
              </w:rPr>
              <w:t>- 2020 год – 50 600,0 тыс. рублей.</w:t>
            </w:r>
          </w:p>
        </w:tc>
      </w:tr>
    </w:tbl>
    <w:p w:rsidR="009A55AB" w:rsidRPr="000A4ABA" w:rsidRDefault="009A55AB" w:rsidP="009A55AB">
      <w:pPr>
        <w:pStyle w:val="ConsPlusNormal"/>
        <w:spacing w:line="36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51C" w:rsidRPr="000A4ABA" w:rsidRDefault="002C6A4B" w:rsidP="001B3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ABA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sectPr w:rsidR="0056351C" w:rsidRPr="000A4ABA" w:rsidSect="009B446B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A61" w:rsidRDefault="00C32A61" w:rsidP="00AD5B33">
      <w:pPr>
        <w:spacing w:after="0" w:line="240" w:lineRule="auto"/>
      </w:pPr>
      <w:r>
        <w:separator/>
      </w:r>
    </w:p>
  </w:endnote>
  <w:endnote w:type="continuationSeparator" w:id="0">
    <w:p w:rsidR="00C32A61" w:rsidRDefault="00C32A61" w:rsidP="00AD5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A61" w:rsidRDefault="00C32A61" w:rsidP="00AD5B33">
      <w:pPr>
        <w:spacing w:after="0" w:line="240" w:lineRule="auto"/>
      </w:pPr>
      <w:r>
        <w:separator/>
      </w:r>
    </w:p>
  </w:footnote>
  <w:footnote w:type="continuationSeparator" w:id="0">
    <w:p w:rsidR="00C32A61" w:rsidRDefault="00C32A61" w:rsidP="00AD5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083"/>
    <w:multiLevelType w:val="hybridMultilevel"/>
    <w:tmpl w:val="A8520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62CBA"/>
    <w:multiLevelType w:val="hybridMultilevel"/>
    <w:tmpl w:val="1EBEA28C"/>
    <w:lvl w:ilvl="0" w:tplc="D53A9740">
      <w:start w:val="1"/>
      <w:numFmt w:val="decimal"/>
      <w:lvlText w:val="%1."/>
      <w:lvlJc w:val="left"/>
      <w:pPr>
        <w:ind w:left="43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2475DB7"/>
    <w:multiLevelType w:val="hybridMultilevel"/>
    <w:tmpl w:val="21DAE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2500F"/>
    <w:multiLevelType w:val="hybridMultilevel"/>
    <w:tmpl w:val="39A4C8A0"/>
    <w:lvl w:ilvl="0" w:tplc="2E607F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50125"/>
    <w:multiLevelType w:val="hybridMultilevel"/>
    <w:tmpl w:val="1882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5A5D02"/>
    <w:multiLevelType w:val="hybridMultilevel"/>
    <w:tmpl w:val="94422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B06BE"/>
    <w:multiLevelType w:val="hybridMultilevel"/>
    <w:tmpl w:val="93EE8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E4EE3"/>
    <w:multiLevelType w:val="hybridMultilevel"/>
    <w:tmpl w:val="5FE68352"/>
    <w:lvl w:ilvl="0" w:tplc="4AC4D2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AC4E81"/>
    <w:multiLevelType w:val="hybridMultilevel"/>
    <w:tmpl w:val="4A32DE82"/>
    <w:lvl w:ilvl="0" w:tplc="05222290">
      <w:start w:val="2020"/>
      <w:numFmt w:val="decimal"/>
      <w:lvlText w:val="%1"/>
      <w:lvlJc w:val="left"/>
      <w:pPr>
        <w:ind w:left="780" w:hanging="4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54552"/>
    <w:multiLevelType w:val="hybridMultilevel"/>
    <w:tmpl w:val="1D603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F3A9E"/>
    <w:multiLevelType w:val="hybridMultilevel"/>
    <w:tmpl w:val="F71EC46E"/>
    <w:lvl w:ilvl="0" w:tplc="55DC3594">
      <w:start w:val="1"/>
      <w:numFmt w:val="decimal"/>
      <w:lvlText w:val="%1."/>
      <w:lvlJc w:val="left"/>
      <w:pPr>
        <w:ind w:left="4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abstractNum w:abstractNumId="11">
    <w:nsid w:val="6B696CF4"/>
    <w:multiLevelType w:val="hybridMultilevel"/>
    <w:tmpl w:val="2EE6A4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E07845"/>
    <w:multiLevelType w:val="hybridMultilevel"/>
    <w:tmpl w:val="21DAE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51C"/>
    <w:rsid w:val="0000758B"/>
    <w:rsid w:val="00010EA6"/>
    <w:rsid w:val="000131F7"/>
    <w:rsid w:val="00042FC8"/>
    <w:rsid w:val="000864E2"/>
    <w:rsid w:val="00086939"/>
    <w:rsid w:val="000919D5"/>
    <w:rsid w:val="000A4ABA"/>
    <w:rsid w:val="000B3B4A"/>
    <w:rsid w:val="000C0387"/>
    <w:rsid w:val="000D141A"/>
    <w:rsid w:val="001041B2"/>
    <w:rsid w:val="001311FD"/>
    <w:rsid w:val="001649E5"/>
    <w:rsid w:val="001734BD"/>
    <w:rsid w:val="00192480"/>
    <w:rsid w:val="001B345E"/>
    <w:rsid w:val="001B5261"/>
    <w:rsid w:val="001B61B2"/>
    <w:rsid w:val="001D6D66"/>
    <w:rsid w:val="00227A18"/>
    <w:rsid w:val="00281682"/>
    <w:rsid w:val="00295DB4"/>
    <w:rsid w:val="002A29FF"/>
    <w:rsid w:val="002B1CD6"/>
    <w:rsid w:val="002C6A4B"/>
    <w:rsid w:val="002D61CD"/>
    <w:rsid w:val="002E2460"/>
    <w:rsid w:val="00324575"/>
    <w:rsid w:val="00330531"/>
    <w:rsid w:val="00370485"/>
    <w:rsid w:val="003A567D"/>
    <w:rsid w:val="003C58CD"/>
    <w:rsid w:val="003D1177"/>
    <w:rsid w:val="003D4A65"/>
    <w:rsid w:val="003E2E10"/>
    <w:rsid w:val="00400452"/>
    <w:rsid w:val="004141F4"/>
    <w:rsid w:val="00417A7D"/>
    <w:rsid w:val="00446AEF"/>
    <w:rsid w:val="00473D96"/>
    <w:rsid w:val="004A7CD1"/>
    <w:rsid w:val="004B3941"/>
    <w:rsid w:val="004B3B96"/>
    <w:rsid w:val="004E3476"/>
    <w:rsid w:val="004F3A52"/>
    <w:rsid w:val="00550462"/>
    <w:rsid w:val="0056351C"/>
    <w:rsid w:val="00573232"/>
    <w:rsid w:val="005853A6"/>
    <w:rsid w:val="00596E0C"/>
    <w:rsid w:val="005B1751"/>
    <w:rsid w:val="005D34B8"/>
    <w:rsid w:val="00600D3C"/>
    <w:rsid w:val="00635BC2"/>
    <w:rsid w:val="00650E88"/>
    <w:rsid w:val="006528C0"/>
    <w:rsid w:val="006A106B"/>
    <w:rsid w:val="006C5A36"/>
    <w:rsid w:val="006D7A27"/>
    <w:rsid w:val="006E5452"/>
    <w:rsid w:val="0079561D"/>
    <w:rsid w:val="007A0D9C"/>
    <w:rsid w:val="007F1BCD"/>
    <w:rsid w:val="008367F9"/>
    <w:rsid w:val="008727C8"/>
    <w:rsid w:val="009240AA"/>
    <w:rsid w:val="00927289"/>
    <w:rsid w:val="00934779"/>
    <w:rsid w:val="00960D0C"/>
    <w:rsid w:val="0096799D"/>
    <w:rsid w:val="00971459"/>
    <w:rsid w:val="009A55AB"/>
    <w:rsid w:val="009B446B"/>
    <w:rsid w:val="009C03EB"/>
    <w:rsid w:val="00A02A29"/>
    <w:rsid w:val="00A20429"/>
    <w:rsid w:val="00A371BD"/>
    <w:rsid w:val="00A61F3D"/>
    <w:rsid w:val="00A64F1B"/>
    <w:rsid w:val="00AB1A0B"/>
    <w:rsid w:val="00AD5B33"/>
    <w:rsid w:val="00AE3FF3"/>
    <w:rsid w:val="00B16211"/>
    <w:rsid w:val="00B322ED"/>
    <w:rsid w:val="00B572D2"/>
    <w:rsid w:val="00B84087"/>
    <w:rsid w:val="00BA07A1"/>
    <w:rsid w:val="00BB0A85"/>
    <w:rsid w:val="00C32A61"/>
    <w:rsid w:val="00C35105"/>
    <w:rsid w:val="00C574C2"/>
    <w:rsid w:val="00C62C71"/>
    <w:rsid w:val="00C826F2"/>
    <w:rsid w:val="00CB329B"/>
    <w:rsid w:val="00CD1695"/>
    <w:rsid w:val="00D00C33"/>
    <w:rsid w:val="00D20450"/>
    <w:rsid w:val="00D26AF9"/>
    <w:rsid w:val="00D45BD9"/>
    <w:rsid w:val="00D7152F"/>
    <w:rsid w:val="00D72A47"/>
    <w:rsid w:val="00DE4546"/>
    <w:rsid w:val="00E0392A"/>
    <w:rsid w:val="00E34735"/>
    <w:rsid w:val="00E6657F"/>
    <w:rsid w:val="00E66B3F"/>
    <w:rsid w:val="00EB36FF"/>
    <w:rsid w:val="00EB7059"/>
    <w:rsid w:val="00EC2D5C"/>
    <w:rsid w:val="00EC40DF"/>
    <w:rsid w:val="00ED59EA"/>
    <w:rsid w:val="00F853BE"/>
    <w:rsid w:val="00F93E40"/>
    <w:rsid w:val="00FE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1C"/>
    <w:rPr>
      <w:rFonts w:eastAsiaTheme="minorEastAsia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370485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351C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232">
    <w:name w:val="Font Style232"/>
    <w:uiPriority w:val="99"/>
    <w:rsid w:val="0056351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6">
    <w:name w:val="Style6"/>
    <w:basedOn w:val="a"/>
    <w:rsid w:val="005635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6351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te Heading"/>
    <w:basedOn w:val="a"/>
    <w:next w:val="a"/>
    <w:link w:val="a6"/>
    <w:unhideWhenUsed/>
    <w:rsid w:val="0056351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6">
    <w:name w:val="Заголовок записки Знак"/>
    <w:basedOn w:val="a0"/>
    <w:link w:val="a5"/>
    <w:rsid w:val="0056351C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7">
    <w:name w:val="Нормальный (таблица)"/>
    <w:basedOn w:val="a"/>
    <w:next w:val="a"/>
    <w:uiPriority w:val="99"/>
    <w:rsid w:val="005635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C6A4B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rsid w:val="00AD5B33"/>
    <w:rPr>
      <w:rFonts w:ascii="Arial" w:eastAsia="Times New Roman" w:hAnsi="Arial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D5B33"/>
    <w:rPr>
      <w:rFonts w:ascii="Arial" w:eastAsia="Times New Roman" w:hAnsi="Arial" w:cs="Times New Roman"/>
      <w:sz w:val="20"/>
      <w:szCs w:val="20"/>
    </w:rPr>
  </w:style>
  <w:style w:type="character" w:styleId="ab">
    <w:name w:val="footnote reference"/>
    <w:uiPriority w:val="99"/>
    <w:semiHidden/>
    <w:rsid w:val="00AD5B33"/>
    <w:rPr>
      <w:rFonts w:cs="Times New Roman"/>
      <w:vertAlign w:val="superscript"/>
    </w:rPr>
  </w:style>
  <w:style w:type="paragraph" w:customStyle="1" w:styleId="ConsPlusNormal">
    <w:name w:val="ConsPlusNormal"/>
    <w:qFormat/>
    <w:rsid w:val="00A02A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uiPriority w:val="99"/>
    <w:rsid w:val="00A02A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3704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31">
    <w:name w:val="Основной текст 31"/>
    <w:basedOn w:val="a"/>
    <w:rsid w:val="00010EA6"/>
    <w:pPr>
      <w:widowControl w:val="0"/>
      <w:suppressAutoHyphens/>
      <w:spacing w:after="0" w:line="240" w:lineRule="auto"/>
      <w:ind w:firstLine="567"/>
      <w:jc w:val="both"/>
    </w:pPr>
    <w:rPr>
      <w:rFonts w:ascii="Arial" w:eastAsia="Andale Sans UI" w:hAnsi="Arial" w:cs="Times New Roman"/>
      <w:kern w:val="1"/>
      <w:sz w:val="24"/>
      <w:szCs w:val="24"/>
    </w:rPr>
  </w:style>
  <w:style w:type="paragraph" w:styleId="ac">
    <w:name w:val="Normal (Web)"/>
    <w:aliases w:val="Обычный (веб) Знак"/>
    <w:basedOn w:val="a"/>
    <w:uiPriority w:val="34"/>
    <w:unhideWhenUsed/>
    <w:qFormat/>
    <w:rsid w:val="009A55AB"/>
    <w:pPr>
      <w:ind w:left="708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qFormat/>
    <w:rsid w:val="009A5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rsid w:val="004F3A52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paragraph" w:styleId="ad">
    <w:name w:val="Body Text Indent"/>
    <w:basedOn w:val="a"/>
    <w:link w:val="ae"/>
    <w:unhideWhenUsed/>
    <w:rsid w:val="004F3A52"/>
    <w:pPr>
      <w:spacing w:after="120"/>
      <w:ind w:left="283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4F3A52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4F3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Y:\OO\&#1088;&#1077;&#1075;&#1080;&#1089;&#1090;&#1088;-%20&#1061;&#1052;&#1040;&#1054;\2009,2010,2011,2012,2013,%202014,2015\HtmlPreviews\f9d9419e-09dc-4013-b5b9-9fd6a0f4d07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Y:\OO\&#1088;&#1077;&#1075;&#1080;&#1089;&#1090;&#1088;-%20&#1061;&#1052;&#1040;&#1054;\2009,2010,2011,2012,2013,%202014,2015\HtmlPreviews\31fa1b23-0861-4f2c-bc40-182f5a6851ba" TargetMode="External"/><Relationship Id="rId12" Type="http://schemas.openxmlformats.org/officeDocument/2006/relationships/hyperlink" Target="http://zakon.scli.ru/ru/legal_texts/all/extended/index.php?do4=document&amp;id4=bbf89570-6239-4cfb-bdba-5b454c14e3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Y:\OO\&#1088;&#1077;&#1075;&#1080;&#1089;&#1090;&#1088;-%20&#1061;&#1052;&#1040;&#1054;\2009,2010,2011,2012,2013,%202014,2015\2015\b8125a8e-8779-4e02-9d2a-07bf1dff320a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\\172.16.0.5\content\act\ae28cd03-5c2a-4156-a164-a0334f22e7f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Y:\OO\&#1088;&#1077;&#1075;&#1080;&#1089;&#1090;&#1088;-%20&#1061;&#1052;&#1040;&#1054;\2009,2010,2011,2012,2013,%202014,2015\2015\a427d978-ad6a-4060-a781-08ecc8cb17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16</Pages>
  <Words>14702</Words>
  <Characters>83805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Гущина Ирина Анатольевна</cp:lastModifiedBy>
  <cp:revision>122</cp:revision>
  <cp:lastPrinted>2016-11-25T09:15:00Z</cp:lastPrinted>
  <dcterms:created xsi:type="dcterms:W3CDTF">2016-11-23T09:48:00Z</dcterms:created>
  <dcterms:modified xsi:type="dcterms:W3CDTF">2016-11-25T07:56:00Z</dcterms:modified>
</cp:coreProperties>
</file>